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26" w:rsidRDefault="008D2103">
      <w:pPr>
        <w:pBdr>
          <w:top w:val="nil"/>
          <w:left w:val="nil"/>
          <w:bottom w:val="nil"/>
          <w:right w:val="nil"/>
          <w:between w:val="nil"/>
        </w:pBdr>
        <w:ind w:hanging="2"/>
        <w:rPr>
          <w:color w:val="000000"/>
        </w:rPr>
      </w:pPr>
    </w:p>
    <w:tbl>
      <w:tblPr>
        <w:tblStyle w:val="ad"/>
        <w:tblW w:w="0" w:type="auto"/>
        <w:tblInd w:w="0" w:type="dxa"/>
        <w:tblLook w:val="0000" w:firstRow="0" w:lastRow="0" w:firstColumn="0" w:lastColumn="0" w:noHBand="0" w:noVBand="0"/>
      </w:tblPr>
      <w:tblGrid>
        <w:gridCol w:w="4297"/>
        <w:gridCol w:w="4759"/>
      </w:tblGrid>
      <w:tr w:rsidR="00255E26">
        <w:tc>
          <w:tcPr>
            <w:tcW w:w="9456" w:type="dxa"/>
            <w:gridSpan w:val="2"/>
            <w:tcBorders>
              <w:top w:val="single" w:sz="6" w:space="0" w:color="000000"/>
              <w:left w:val="single" w:sz="6" w:space="0" w:color="000000"/>
              <w:right w:val="single" w:sz="6" w:space="0" w:color="000000"/>
            </w:tcBorders>
          </w:tcPr>
          <w:p w:rsidR="00255E26" w:rsidRDefault="00C16141">
            <w:pPr>
              <w:pBdr>
                <w:top w:val="nil"/>
                <w:left w:val="nil"/>
                <w:bottom w:val="nil"/>
                <w:right w:val="nil"/>
                <w:between w:val="nil"/>
              </w:pBdr>
              <w:ind w:left="1" w:hanging="3"/>
              <w:jc w:val="center"/>
              <w:rPr>
                <w:color w:val="000000"/>
              </w:rPr>
            </w:pPr>
            <w:r>
              <w:rPr>
                <w:color w:val="000000"/>
                <w:sz w:val="28"/>
                <w:szCs w:val="28"/>
              </w:rPr>
              <w:t>Základní škola, Miroslav, okres Znojmo, příspěvková organizace</w:t>
            </w:r>
          </w:p>
          <w:p w:rsidR="00255E26" w:rsidRDefault="008D2103">
            <w:pPr>
              <w:pBdr>
                <w:top w:val="nil"/>
                <w:left w:val="nil"/>
                <w:bottom w:val="nil"/>
                <w:right w:val="nil"/>
                <w:between w:val="nil"/>
              </w:pBdr>
              <w:ind w:left="1" w:hanging="3"/>
              <w:jc w:val="center"/>
              <w:rPr>
                <w:color w:val="000000"/>
                <w:sz w:val="28"/>
                <w:szCs w:val="28"/>
              </w:rPr>
            </w:pPr>
          </w:p>
        </w:tc>
      </w:tr>
      <w:tr w:rsidR="00255E26">
        <w:tc>
          <w:tcPr>
            <w:tcW w:w="9456" w:type="dxa"/>
            <w:gridSpan w:val="2"/>
            <w:tcBorders>
              <w:top w:val="single" w:sz="6" w:space="0" w:color="000000"/>
              <w:left w:val="single" w:sz="6" w:space="0" w:color="000000"/>
              <w:bottom w:val="single" w:sz="6" w:space="0" w:color="000000"/>
              <w:right w:val="single" w:sz="6" w:space="0" w:color="000000"/>
            </w:tcBorders>
          </w:tcPr>
          <w:p w:rsidR="00255E26" w:rsidRDefault="00C16141">
            <w:pPr>
              <w:pBdr>
                <w:top w:val="nil"/>
                <w:left w:val="nil"/>
                <w:bottom w:val="nil"/>
                <w:right w:val="nil"/>
                <w:between w:val="nil"/>
              </w:pBdr>
              <w:spacing w:before="120"/>
              <w:ind w:left="3" w:hanging="5"/>
              <w:jc w:val="center"/>
              <w:rPr>
                <w:color w:val="000000"/>
              </w:rPr>
            </w:pPr>
            <w:proofErr w:type="gramStart"/>
            <w:r>
              <w:rPr>
                <w:b/>
                <w:color w:val="0000FF"/>
                <w:sz w:val="48"/>
                <w:szCs w:val="48"/>
              </w:rPr>
              <w:t>ORGANIZAČNÍ  ŘÁD</w:t>
            </w:r>
            <w:proofErr w:type="gramEnd"/>
            <w:r>
              <w:rPr>
                <w:b/>
                <w:color w:val="0000FF"/>
                <w:sz w:val="48"/>
                <w:szCs w:val="48"/>
              </w:rPr>
              <w:t xml:space="preserve">  ŠKOLY</w:t>
            </w:r>
          </w:p>
        </w:tc>
      </w:tr>
      <w:tr w:rsidR="00255E26">
        <w:tc>
          <w:tcPr>
            <w:tcW w:w="9456" w:type="dxa"/>
            <w:gridSpan w:val="2"/>
            <w:tcBorders>
              <w:top w:val="single" w:sz="6" w:space="0" w:color="000000"/>
              <w:left w:val="single" w:sz="6" w:space="0" w:color="000000"/>
              <w:bottom w:val="single" w:sz="6" w:space="0" w:color="000000"/>
              <w:right w:val="single" w:sz="6" w:space="0" w:color="000000"/>
            </w:tcBorders>
          </w:tcPr>
          <w:p w:rsidR="00255E26" w:rsidRDefault="00C16141">
            <w:pPr>
              <w:pBdr>
                <w:top w:val="nil"/>
                <w:left w:val="nil"/>
                <w:bottom w:val="nil"/>
                <w:right w:val="nil"/>
                <w:between w:val="nil"/>
              </w:pBdr>
              <w:spacing w:before="120"/>
              <w:ind w:left="1" w:hanging="3"/>
              <w:jc w:val="center"/>
              <w:rPr>
                <w:color w:val="000000"/>
              </w:rPr>
            </w:pPr>
            <w:r>
              <w:rPr>
                <w:color w:val="0000FF"/>
                <w:sz w:val="28"/>
                <w:szCs w:val="28"/>
              </w:rPr>
              <w:t xml:space="preserve">část: </w:t>
            </w:r>
            <w:r>
              <w:rPr>
                <w:b/>
                <w:smallCaps/>
                <w:color w:val="0000FF"/>
                <w:sz w:val="40"/>
                <w:szCs w:val="40"/>
              </w:rPr>
              <w:t xml:space="preserve"> </w:t>
            </w:r>
            <w:proofErr w:type="gramStart"/>
            <w:r>
              <w:rPr>
                <w:b/>
                <w:smallCaps/>
                <w:color w:val="0000FF"/>
                <w:sz w:val="40"/>
                <w:szCs w:val="40"/>
              </w:rPr>
              <w:t>5.  VNITŘNÍ</w:t>
            </w:r>
            <w:proofErr w:type="gramEnd"/>
            <w:r>
              <w:rPr>
                <w:b/>
                <w:smallCaps/>
                <w:color w:val="0000FF"/>
                <w:sz w:val="40"/>
                <w:szCs w:val="40"/>
              </w:rPr>
              <w:t xml:space="preserve"> ŘÁD  ŠKOLNÍ  DRUŽINY</w:t>
            </w:r>
          </w:p>
        </w:tc>
      </w:tr>
      <w:tr w:rsidR="00255E26">
        <w:tc>
          <w:tcPr>
            <w:tcW w:w="4465" w:type="dxa"/>
            <w:tcBorders>
              <w:top w:val="single" w:sz="6" w:space="0" w:color="000000"/>
              <w:left w:val="single" w:sz="6" w:space="0" w:color="000000"/>
              <w:bottom w:val="single" w:sz="6" w:space="0" w:color="000000"/>
            </w:tcBorders>
          </w:tcPr>
          <w:p w:rsidR="00255E26" w:rsidRDefault="00C16141">
            <w:pPr>
              <w:pBdr>
                <w:top w:val="nil"/>
                <w:left w:val="nil"/>
                <w:bottom w:val="nil"/>
                <w:right w:val="nil"/>
                <w:between w:val="nil"/>
              </w:pBdr>
              <w:spacing w:before="120"/>
              <w:ind w:left="1" w:hanging="3"/>
              <w:rPr>
                <w:color w:val="000000"/>
              </w:rPr>
            </w:pPr>
            <w:proofErr w:type="gramStart"/>
            <w:r>
              <w:rPr>
                <w:color w:val="000000"/>
                <w:sz w:val="28"/>
                <w:szCs w:val="28"/>
              </w:rPr>
              <w:t>Č.j.</w:t>
            </w:r>
            <w:proofErr w:type="gramEnd"/>
            <w:r>
              <w:rPr>
                <w:color w:val="000000"/>
                <w:sz w:val="28"/>
                <w:szCs w:val="28"/>
              </w:rPr>
              <w:t>:</w:t>
            </w:r>
          </w:p>
        </w:tc>
        <w:tc>
          <w:tcPr>
            <w:tcW w:w="4991" w:type="dxa"/>
            <w:tcBorders>
              <w:top w:val="single" w:sz="6" w:space="0" w:color="000000"/>
              <w:left w:val="single" w:sz="6" w:space="0" w:color="000000"/>
              <w:bottom w:val="single" w:sz="6" w:space="0" w:color="000000"/>
              <w:right w:val="single" w:sz="6" w:space="0" w:color="000000"/>
            </w:tcBorders>
          </w:tcPr>
          <w:p w:rsidR="00255E26" w:rsidRDefault="0086333E">
            <w:pPr>
              <w:pBdr>
                <w:top w:val="nil"/>
                <w:left w:val="nil"/>
                <w:bottom w:val="nil"/>
                <w:right w:val="nil"/>
                <w:between w:val="nil"/>
              </w:pBdr>
              <w:spacing w:before="120"/>
              <w:ind w:left="1" w:hanging="3"/>
              <w:rPr>
                <w:color w:val="000000"/>
              </w:rPr>
            </w:pPr>
            <w:r>
              <w:rPr>
                <w:b/>
                <w:color w:val="0000FF"/>
                <w:sz w:val="28"/>
                <w:szCs w:val="28"/>
              </w:rPr>
              <w:t>ZŠMI-591-2025</w:t>
            </w:r>
            <w:r w:rsidR="00C16141">
              <w:rPr>
                <w:b/>
                <w:color w:val="0000FF"/>
                <w:sz w:val="28"/>
                <w:szCs w:val="28"/>
              </w:rPr>
              <w:t>/</w:t>
            </w:r>
            <w:proofErr w:type="spellStart"/>
            <w:r w:rsidR="00C16141">
              <w:rPr>
                <w:b/>
                <w:color w:val="0000FF"/>
                <w:sz w:val="28"/>
                <w:szCs w:val="28"/>
              </w:rPr>
              <w:t>Ka</w:t>
            </w:r>
            <w:proofErr w:type="spellEnd"/>
          </w:p>
        </w:tc>
      </w:tr>
      <w:tr w:rsidR="00255E26">
        <w:tc>
          <w:tcPr>
            <w:tcW w:w="4465" w:type="dxa"/>
            <w:tcBorders>
              <w:top w:val="single" w:sz="6" w:space="0" w:color="000000"/>
              <w:left w:val="single" w:sz="6" w:space="0" w:color="000000"/>
              <w:bottom w:val="single" w:sz="6" w:space="0" w:color="000000"/>
            </w:tcBorders>
          </w:tcPr>
          <w:p w:rsidR="00255E26" w:rsidRDefault="00C16141">
            <w:pPr>
              <w:pBdr>
                <w:top w:val="nil"/>
                <w:left w:val="nil"/>
                <w:bottom w:val="nil"/>
                <w:right w:val="nil"/>
                <w:between w:val="nil"/>
              </w:pBdr>
              <w:spacing w:before="120"/>
              <w:ind w:left="1" w:hanging="3"/>
              <w:rPr>
                <w:color w:val="000000"/>
              </w:rPr>
            </w:pPr>
            <w:r>
              <w:rPr>
                <w:color w:val="000000"/>
                <w:sz w:val="28"/>
                <w:szCs w:val="28"/>
              </w:rPr>
              <w:t>Vypracoval:</w:t>
            </w:r>
          </w:p>
        </w:tc>
        <w:tc>
          <w:tcPr>
            <w:tcW w:w="4991" w:type="dxa"/>
            <w:tcBorders>
              <w:top w:val="single" w:sz="6" w:space="0" w:color="000000"/>
              <w:left w:val="single" w:sz="6" w:space="0" w:color="000000"/>
              <w:bottom w:val="single" w:sz="6" w:space="0" w:color="000000"/>
              <w:right w:val="single" w:sz="6" w:space="0" w:color="000000"/>
            </w:tcBorders>
          </w:tcPr>
          <w:p w:rsidR="00255E26" w:rsidRDefault="00C16141">
            <w:pPr>
              <w:pBdr>
                <w:top w:val="nil"/>
                <w:left w:val="nil"/>
                <w:bottom w:val="nil"/>
                <w:right w:val="nil"/>
                <w:between w:val="nil"/>
              </w:pBdr>
              <w:spacing w:before="120"/>
              <w:ind w:left="1" w:hanging="3"/>
              <w:rPr>
                <w:color w:val="000000"/>
              </w:rPr>
            </w:pPr>
            <w:r>
              <w:rPr>
                <w:color w:val="000000"/>
                <w:sz w:val="28"/>
                <w:szCs w:val="28"/>
              </w:rPr>
              <w:t>Mgr. Kadlecová Jana, ředitelka školy</w:t>
            </w:r>
          </w:p>
        </w:tc>
      </w:tr>
      <w:tr w:rsidR="00255E26">
        <w:tc>
          <w:tcPr>
            <w:tcW w:w="4465" w:type="dxa"/>
            <w:tcBorders>
              <w:top w:val="single" w:sz="6" w:space="0" w:color="000000"/>
              <w:left w:val="single" w:sz="6" w:space="0" w:color="000000"/>
              <w:bottom w:val="single" w:sz="6" w:space="0" w:color="000000"/>
            </w:tcBorders>
          </w:tcPr>
          <w:p w:rsidR="00255E26" w:rsidRDefault="00C16141">
            <w:pPr>
              <w:pBdr>
                <w:top w:val="nil"/>
                <w:left w:val="nil"/>
                <w:bottom w:val="nil"/>
                <w:right w:val="nil"/>
                <w:between w:val="nil"/>
              </w:pBdr>
              <w:spacing w:before="120"/>
              <w:ind w:left="1" w:hanging="3"/>
              <w:rPr>
                <w:color w:val="000000"/>
              </w:rPr>
            </w:pPr>
            <w:r>
              <w:rPr>
                <w:color w:val="000000"/>
                <w:sz w:val="28"/>
                <w:szCs w:val="28"/>
              </w:rPr>
              <w:t>Schválil:</w:t>
            </w:r>
          </w:p>
        </w:tc>
        <w:tc>
          <w:tcPr>
            <w:tcW w:w="4991" w:type="dxa"/>
            <w:tcBorders>
              <w:top w:val="single" w:sz="6" w:space="0" w:color="000000"/>
              <w:left w:val="single" w:sz="6" w:space="0" w:color="000000"/>
              <w:bottom w:val="single" w:sz="6" w:space="0" w:color="000000"/>
              <w:right w:val="single" w:sz="6" w:space="0" w:color="000000"/>
            </w:tcBorders>
          </w:tcPr>
          <w:p w:rsidR="00255E26" w:rsidRDefault="00C16141">
            <w:pPr>
              <w:pBdr>
                <w:top w:val="nil"/>
                <w:left w:val="nil"/>
                <w:bottom w:val="nil"/>
                <w:right w:val="nil"/>
                <w:between w:val="nil"/>
              </w:pBdr>
              <w:spacing w:before="120"/>
              <w:ind w:left="1" w:hanging="3"/>
              <w:rPr>
                <w:color w:val="000000"/>
              </w:rPr>
            </w:pPr>
            <w:r>
              <w:rPr>
                <w:color w:val="000000"/>
                <w:sz w:val="28"/>
                <w:szCs w:val="28"/>
              </w:rPr>
              <w:t>Mgr. Kadlecová Jana, ředitelka školy</w:t>
            </w:r>
          </w:p>
        </w:tc>
      </w:tr>
      <w:tr w:rsidR="00255E26">
        <w:tc>
          <w:tcPr>
            <w:tcW w:w="4465" w:type="dxa"/>
            <w:tcBorders>
              <w:top w:val="single" w:sz="6" w:space="0" w:color="000000"/>
              <w:left w:val="single" w:sz="6" w:space="0" w:color="000000"/>
              <w:bottom w:val="single" w:sz="6" w:space="0" w:color="000000"/>
            </w:tcBorders>
          </w:tcPr>
          <w:p w:rsidR="00255E26" w:rsidRDefault="00C16141">
            <w:pPr>
              <w:pBdr>
                <w:top w:val="nil"/>
                <w:left w:val="nil"/>
                <w:bottom w:val="nil"/>
                <w:right w:val="nil"/>
                <w:between w:val="nil"/>
              </w:pBdr>
              <w:spacing w:before="120"/>
              <w:ind w:left="1" w:hanging="3"/>
              <w:rPr>
                <w:color w:val="000000"/>
              </w:rPr>
            </w:pPr>
            <w:r>
              <w:rPr>
                <w:color w:val="000000"/>
                <w:sz w:val="28"/>
                <w:szCs w:val="28"/>
              </w:rPr>
              <w:t>Pedagogická rada projednala dne</w:t>
            </w:r>
          </w:p>
        </w:tc>
        <w:tc>
          <w:tcPr>
            <w:tcW w:w="4991" w:type="dxa"/>
            <w:tcBorders>
              <w:top w:val="single" w:sz="6" w:space="0" w:color="000000"/>
              <w:left w:val="single" w:sz="6" w:space="0" w:color="000000"/>
              <w:bottom w:val="single" w:sz="6" w:space="0" w:color="000000"/>
              <w:right w:val="single" w:sz="6" w:space="0" w:color="000000"/>
            </w:tcBorders>
          </w:tcPr>
          <w:p w:rsidR="00255E26" w:rsidRDefault="0086333E">
            <w:pPr>
              <w:pBdr>
                <w:top w:val="nil"/>
                <w:left w:val="nil"/>
                <w:bottom w:val="nil"/>
                <w:right w:val="nil"/>
                <w:between w:val="nil"/>
              </w:pBdr>
              <w:spacing w:before="120"/>
              <w:ind w:left="1" w:hanging="3"/>
              <w:rPr>
                <w:color w:val="0000FF"/>
              </w:rPr>
            </w:pPr>
            <w:r>
              <w:rPr>
                <w:color w:val="0000FF"/>
                <w:sz w:val="28"/>
                <w:szCs w:val="28"/>
              </w:rPr>
              <w:t>19. 6. 2025</w:t>
            </w:r>
          </w:p>
        </w:tc>
      </w:tr>
      <w:tr w:rsidR="00255E26">
        <w:tc>
          <w:tcPr>
            <w:tcW w:w="4465" w:type="dxa"/>
            <w:tcBorders>
              <w:top w:val="single" w:sz="6" w:space="0" w:color="000000"/>
              <w:left w:val="single" w:sz="6" w:space="0" w:color="000000"/>
              <w:bottom w:val="single" w:sz="6" w:space="0" w:color="000000"/>
            </w:tcBorders>
          </w:tcPr>
          <w:p w:rsidR="00255E26" w:rsidRDefault="00C16141">
            <w:pPr>
              <w:pBdr>
                <w:top w:val="nil"/>
                <w:left w:val="nil"/>
                <w:bottom w:val="nil"/>
                <w:right w:val="nil"/>
                <w:between w:val="nil"/>
              </w:pBdr>
              <w:spacing w:before="120"/>
              <w:ind w:left="1" w:hanging="3"/>
              <w:rPr>
                <w:color w:val="000000"/>
              </w:rPr>
            </w:pPr>
            <w:r>
              <w:rPr>
                <w:color w:val="000000"/>
                <w:sz w:val="28"/>
                <w:szCs w:val="28"/>
              </w:rPr>
              <w:t>Směrnice nabývá platnosti ode dne:</w:t>
            </w:r>
          </w:p>
        </w:tc>
        <w:tc>
          <w:tcPr>
            <w:tcW w:w="4991" w:type="dxa"/>
            <w:tcBorders>
              <w:top w:val="single" w:sz="6" w:space="0" w:color="000000"/>
              <w:left w:val="single" w:sz="6" w:space="0" w:color="000000"/>
              <w:bottom w:val="single" w:sz="6" w:space="0" w:color="000000"/>
              <w:right w:val="single" w:sz="6" w:space="0" w:color="000000"/>
            </w:tcBorders>
          </w:tcPr>
          <w:p w:rsidR="00255E26" w:rsidRDefault="0086333E" w:rsidP="00627964">
            <w:pPr>
              <w:pBdr>
                <w:top w:val="nil"/>
                <w:left w:val="nil"/>
                <w:bottom w:val="nil"/>
                <w:right w:val="nil"/>
                <w:between w:val="nil"/>
              </w:pBdr>
              <w:spacing w:before="120"/>
              <w:ind w:firstLine="0"/>
              <w:rPr>
                <w:color w:val="0000FF"/>
              </w:rPr>
            </w:pPr>
            <w:r>
              <w:rPr>
                <w:color w:val="0000FF"/>
                <w:sz w:val="28"/>
                <w:szCs w:val="28"/>
              </w:rPr>
              <w:t>20. 6. 2025</w:t>
            </w:r>
          </w:p>
        </w:tc>
      </w:tr>
      <w:tr w:rsidR="00255E26">
        <w:tc>
          <w:tcPr>
            <w:tcW w:w="4465" w:type="dxa"/>
            <w:tcBorders>
              <w:top w:val="single" w:sz="6" w:space="0" w:color="000000"/>
              <w:left w:val="single" w:sz="6" w:space="0" w:color="000000"/>
              <w:bottom w:val="single" w:sz="6" w:space="0" w:color="000000"/>
            </w:tcBorders>
          </w:tcPr>
          <w:p w:rsidR="00255E26" w:rsidRDefault="00C16141">
            <w:pPr>
              <w:pBdr>
                <w:top w:val="nil"/>
                <w:left w:val="nil"/>
                <w:bottom w:val="nil"/>
                <w:right w:val="nil"/>
                <w:between w:val="nil"/>
              </w:pBdr>
              <w:spacing w:before="120"/>
              <w:ind w:left="1" w:hanging="3"/>
              <w:rPr>
                <w:color w:val="000000"/>
              </w:rPr>
            </w:pPr>
            <w:r>
              <w:rPr>
                <w:color w:val="000000"/>
                <w:sz w:val="28"/>
                <w:szCs w:val="28"/>
              </w:rPr>
              <w:t>Směrnice nabývá účinnosti ode dne:</w:t>
            </w:r>
          </w:p>
        </w:tc>
        <w:tc>
          <w:tcPr>
            <w:tcW w:w="4991" w:type="dxa"/>
            <w:tcBorders>
              <w:top w:val="single" w:sz="6" w:space="0" w:color="000000"/>
              <w:left w:val="single" w:sz="6" w:space="0" w:color="000000"/>
              <w:bottom w:val="single" w:sz="6" w:space="0" w:color="000000"/>
              <w:right w:val="single" w:sz="6" w:space="0" w:color="000000"/>
            </w:tcBorders>
          </w:tcPr>
          <w:p w:rsidR="00255E26" w:rsidRPr="00F425D5" w:rsidRDefault="00C16141" w:rsidP="00F425D5">
            <w:pPr>
              <w:pStyle w:val="Odstavecseseznamem"/>
              <w:numPr>
                <w:ilvl w:val="0"/>
                <w:numId w:val="8"/>
              </w:numPr>
              <w:pBdr>
                <w:top w:val="nil"/>
                <w:left w:val="nil"/>
                <w:bottom w:val="nil"/>
                <w:right w:val="nil"/>
                <w:between w:val="nil"/>
              </w:pBdr>
              <w:spacing w:before="120"/>
              <w:rPr>
                <w:color w:val="0000FF"/>
              </w:rPr>
            </w:pPr>
            <w:r w:rsidRPr="00F425D5">
              <w:rPr>
                <w:color w:val="0000FF"/>
                <w:sz w:val="28"/>
                <w:szCs w:val="28"/>
              </w:rPr>
              <w:t>9.</w:t>
            </w:r>
            <w:r>
              <w:rPr>
                <w:color w:val="0000FF"/>
                <w:sz w:val="28"/>
                <w:szCs w:val="28"/>
              </w:rPr>
              <w:t xml:space="preserve"> </w:t>
            </w:r>
            <w:r w:rsidR="0086333E">
              <w:rPr>
                <w:color w:val="0000FF"/>
                <w:sz w:val="28"/>
                <w:szCs w:val="28"/>
              </w:rPr>
              <w:t>2025</w:t>
            </w:r>
          </w:p>
        </w:tc>
      </w:tr>
      <w:tr w:rsidR="00255E26">
        <w:tc>
          <w:tcPr>
            <w:tcW w:w="9456" w:type="dxa"/>
            <w:gridSpan w:val="2"/>
            <w:tcBorders>
              <w:top w:val="single" w:sz="6" w:space="0" w:color="000000"/>
              <w:left w:val="single" w:sz="6" w:space="0" w:color="000000"/>
              <w:bottom w:val="single" w:sz="6" w:space="0" w:color="000000"/>
              <w:right w:val="single" w:sz="6" w:space="0" w:color="000000"/>
            </w:tcBorders>
          </w:tcPr>
          <w:p w:rsidR="00255E26" w:rsidRDefault="00C16141">
            <w:pPr>
              <w:pBdr>
                <w:top w:val="nil"/>
                <w:left w:val="nil"/>
                <w:bottom w:val="nil"/>
                <w:right w:val="nil"/>
                <w:between w:val="nil"/>
              </w:pBdr>
              <w:ind w:hanging="2"/>
              <w:rPr>
                <w:color w:val="000000"/>
                <w:sz w:val="20"/>
                <w:szCs w:val="20"/>
              </w:rPr>
            </w:pPr>
            <w:r>
              <w:rPr>
                <w:color w:val="000000"/>
                <w:sz w:val="20"/>
                <w:szCs w:val="20"/>
              </w:rPr>
              <w:t>Změny ve směrnici jsou prováděny formou číslovaných písemných dodatků, které tvoří součást tohoto předpisu.</w:t>
            </w:r>
          </w:p>
        </w:tc>
      </w:tr>
    </w:tbl>
    <w:p w:rsidR="00255E26" w:rsidRDefault="008D2103">
      <w:pPr>
        <w:pBdr>
          <w:top w:val="nil"/>
          <w:left w:val="nil"/>
          <w:bottom w:val="nil"/>
          <w:right w:val="nil"/>
          <w:between w:val="nil"/>
        </w:pBdr>
        <w:ind w:hanging="2"/>
        <w:rPr>
          <w:color w:val="000000"/>
        </w:rPr>
      </w:pPr>
    </w:p>
    <w:p w:rsidR="00255E26" w:rsidRDefault="00C16141">
      <w:pPr>
        <w:keepNext/>
        <w:numPr>
          <w:ilvl w:val="4"/>
          <w:numId w:val="4"/>
        </w:numPr>
        <w:pBdr>
          <w:top w:val="nil"/>
          <w:left w:val="nil"/>
          <w:bottom w:val="nil"/>
          <w:right w:val="nil"/>
          <w:between w:val="nil"/>
        </w:pBdr>
        <w:spacing w:before="120"/>
        <w:ind w:hanging="2"/>
        <w:jc w:val="both"/>
        <w:rPr>
          <w:b/>
        </w:rPr>
      </w:pPr>
      <w:r>
        <w:rPr>
          <w:b/>
        </w:rPr>
        <w:t>Obecná ustanovení</w:t>
      </w:r>
    </w:p>
    <w:p w:rsidR="00255E26" w:rsidRDefault="00C16141">
      <w:pPr>
        <w:pBdr>
          <w:top w:val="nil"/>
          <w:left w:val="nil"/>
          <w:bottom w:val="nil"/>
          <w:right w:val="nil"/>
          <w:between w:val="nil"/>
        </w:pBdr>
        <w:ind w:hanging="2"/>
        <w:jc w:val="both"/>
        <w:rPr>
          <w:color w:val="000000"/>
        </w:rPr>
      </w:pPr>
      <w:r>
        <w:t xml:space="preserve">Na základě ustanovení § 30 zákona č. 561/2004 Sb. o předškolním, základním středním, vyšším odborném a jiném </w:t>
      </w:r>
      <w:r>
        <w:rPr>
          <w:color w:val="000000"/>
        </w:rPr>
        <w:t xml:space="preserve">vzdělávání (školský zákon) v platném znění vydávám jako statutární orgán školy pro školské zařízení školní družinu tuto směrnici – vnitřní řád školní družiny. Směrnice je součástí organizačního řádu školy. Určuje pravidla provozu, stanoví režim ŠD, je závazný pro pedagogické pracovníky a má informativní funkci pro rodiče. Prokazatelné seznámení rodičů s tímto řádem provedou vychovatelky ŠD při zápisu dětí do ŠD. Školní družina se ve své činnosti řídí zejména vyhláškou č. 74/2005 Sb. o zájmovém vzdělávání.  </w:t>
      </w:r>
    </w:p>
    <w:p w:rsidR="00255E26" w:rsidRDefault="00C16141">
      <w:pPr>
        <w:keepNext/>
        <w:numPr>
          <w:ilvl w:val="4"/>
          <w:numId w:val="4"/>
        </w:numPr>
        <w:pBdr>
          <w:top w:val="nil"/>
          <w:left w:val="nil"/>
          <w:bottom w:val="nil"/>
          <w:right w:val="nil"/>
          <w:between w:val="nil"/>
        </w:pBdr>
        <w:spacing w:before="120"/>
        <w:ind w:hanging="2"/>
        <w:jc w:val="both"/>
        <w:rPr>
          <w:b/>
          <w:color w:val="000000"/>
        </w:rPr>
      </w:pPr>
      <w:r>
        <w:rPr>
          <w:b/>
          <w:color w:val="000000"/>
        </w:rPr>
        <w:t>Poslání školní družiny</w:t>
      </w:r>
    </w:p>
    <w:p w:rsidR="00255E26" w:rsidRDefault="00C16141">
      <w:pPr>
        <w:pBdr>
          <w:top w:val="nil"/>
          <w:left w:val="nil"/>
          <w:bottom w:val="nil"/>
          <w:right w:val="nil"/>
          <w:between w:val="nil"/>
        </w:pBdr>
        <w:ind w:hanging="2"/>
        <w:jc w:val="both"/>
        <w:rPr>
          <w:color w:val="000000"/>
        </w:rPr>
      </w:pPr>
      <w:r>
        <w:rPr>
          <w:color w:val="000000"/>
        </w:rPr>
        <w:t>Školní družina tvoří ve dnech školního vyučování mezistupeň mezi výukou ve škole a výchovou v rodině. ŠD není pokračováním školního vyučování, má svá specifika, která ji odlišují od školního vyučování. Hlavním posláním ŠD je zabezpečení zájmové činnosti, odpočinku a rekreace žáků, částečně také dohledu nad žáky.</w:t>
      </w:r>
    </w:p>
    <w:p w:rsidR="00255E26" w:rsidRDefault="00C16141">
      <w:pPr>
        <w:pBdr>
          <w:top w:val="nil"/>
          <w:left w:val="nil"/>
          <w:bottom w:val="nil"/>
          <w:right w:val="nil"/>
          <w:between w:val="nil"/>
        </w:pBdr>
        <w:spacing w:after="120"/>
        <w:ind w:hanging="2"/>
        <w:jc w:val="both"/>
        <w:rPr>
          <w:color w:val="000000"/>
        </w:rPr>
      </w:pPr>
      <w:r>
        <w:rPr>
          <w:color w:val="000000"/>
        </w:rPr>
        <w:t>Činnost družiny je určena přednostně pro žáky prvního stupně základní školy. K pravidelné denní docházce mohou být přijati i žáci druhého stupně základní školy, žáci nižšího stupně šestiletého nebo osmiletého gymnázia nebo odpovídajících ročníků osmiletého vzdělávacího programu konzervatoře, pokud nejsou přijati k činnosti klubu. Činností vykonávaných družinou se mohou účastnit i žáci, kteří nejsou přijati k pravidelné denní docházce do družiny. Družina může vykonávat činnost pro účastníky, nebo účastníky a jejich zákonné zástupce, i ve dnech pracovního volna.</w:t>
      </w:r>
    </w:p>
    <w:p w:rsidR="00255E26" w:rsidRDefault="00C16141">
      <w:pPr>
        <w:pBdr>
          <w:top w:val="nil"/>
          <w:left w:val="nil"/>
          <w:bottom w:val="nil"/>
          <w:right w:val="nil"/>
          <w:between w:val="nil"/>
        </w:pBdr>
        <w:ind w:hanging="2"/>
        <w:jc w:val="both"/>
        <w:rPr>
          <w:color w:val="000000"/>
        </w:rPr>
      </w:pPr>
      <w:r>
        <w:rPr>
          <w:b/>
          <w:u w:val="single"/>
        </w:rPr>
        <w:t xml:space="preserve">1. </w:t>
      </w:r>
      <w:r>
        <w:rPr>
          <w:b/>
          <w:color w:val="000000"/>
          <w:u w:val="single"/>
        </w:rPr>
        <w:t>Přihlašování a odhlašování</w:t>
      </w:r>
    </w:p>
    <w:p w:rsidR="00255E26" w:rsidRDefault="00C16141">
      <w:pPr>
        <w:pBdr>
          <w:top w:val="nil"/>
          <w:left w:val="nil"/>
          <w:bottom w:val="nil"/>
          <w:right w:val="nil"/>
          <w:between w:val="nil"/>
        </w:pBdr>
        <w:ind w:hanging="2"/>
        <w:jc w:val="both"/>
        <w:rPr>
          <w:color w:val="000000"/>
        </w:rPr>
      </w:pPr>
      <w:r>
        <w:rPr>
          <w:color w:val="000000"/>
        </w:rPr>
        <w:t>Ředitel stanoví ve vnitřním řádu pro jednotlivé formy zájmového vzdělávání podle § 2 vyhlášky č. 74/2005 Sb., o zájmovém vzdělávání způsob evidence účastníků takto:</w:t>
      </w:r>
    </w:p>
    <w:p w:rsidR="00255E26" w:rsidRDefault="008D2103">
      <w:pPr>
        <w:pBdr>
          <w:top w:val="nil"/>
          <w:left w:val="nil"/>
          <w:bottom w:val="nil"/>
          <w:right w:val="nil"/>
          <w:between w:val="nil"/>
        </w:pBdr>
        <w:ind w:hanging="2"/>
        <w:jc w:val="both"/>
        <w:rPr>
          <w:color w:val="000000"/>
        </w:rPr>
      </w:pPr>
    </w:p>
    <w:p w:rsidR="00255E26" w:rsidRDefault="00C16141">
      <w:pPr>
        <w:pBdr>
          <w:top w:val="nil"/>
          <w:left w:val="nil"/>
          <w:bottom w:val="nil"/>
          <w:right w:val="nil"/>
          <w:between w:val="nil"/>
        </w:pBdr>
        <w:ind w:hanging="2"/>
        <w:jc w:val="both"/>
      </w:pPr>
      <w:r>
        <w:rPr>
          <w:color w:val="000000"/>
        </w:rPr>
        <w:t>1.1. Ve školní družině je určena jako vedoucí zaměstnanec vedoucí vychovatelka, která zajišťuje přihlašování a odhlašo</w:t>
      </w:r>
      <w:r>
        <w:t>vání žáků, vybírání poplatků, předávání informací rodičům, vyřizování námětů a stížností.</w:t>
      </w:r>
    </w:p>
    <w:p w:rsidR="00255E26" w:rsidRDefault="008D2103">
      <w:pPr>
        <w:pBdr>
          <w:top w:val="nil"/>
          <w:left w:val="nil"/>
          <w:bottom w:val="nil"/>
          <w:right w:val="nil"/>
          <w:between w:val="nil"/>
        </w:pBdr>
        <w:ind w:hanging="2"/>
        <w:jc w:val="both"/>
      </w:pPr>
    </w:p>
    <w:p w:rsidR="00255E26" w:rsidRDefault="00C16141">
      <w:pPr>
        <w:pBdr>
          <w:top w:val="nil"/>
          <w:left w:val="nil"/>
          <w:bottom w:val="nil"/>
          <w:right w:val="nil"/>
          <w:between w:val="nil"/>
        </w:pBdr>
        <w:ind w:hanging="2"/>
        <w:jc w:val="both"/>
      </w:pPr>
      <w:r>
        <w:lastRenderedPageBreak/>
        <w:t>1.2. O zařazení dětí do školní družiny rozhoduje ředitel školy na základě správně vyplněných náležitostí v písemné žádosti o přijetí dítěte do zájmového vzdělávání ve školní družině a kritérií pro přijetí. Činnost školní družiny je určena přednostně pro žáky prvního stupně přihlášené k pravidelné denní docházce.</w:t>
      </w:r>
    </w:p>
    <w:p w:rsidR="00255E26" w:rsidRDefault="008D2103">
      <w:pPr>
        <w:pBdr>
          <w:top w:val="nil"/>
          <w:left w:val="nil"/>
          <w:bottom w:val="nil"/>
          <w:right w:val="nil"/>
          <w:between w:val="nil"/>
        </w:pBdr>
        <w:ind w:hanging="2"/>
        <w:jc w:val="both"/>
      </w:pPr>
    </w:p>
    <w:p w:rsidR="00255E26" w:rsidRDefault="00C16141">
      <w:pPr>
        <w:pBdr>
          <w:top w:val="nil"/>
          <w:left w:val="nil"/>
          <w:bottom w:val="nil"/>
          <w:right w:val="nil"/>
          <w:between w:val="nil"/>
        </w:pBdr>
        <w:ind w:hanging="2"/>
        <w:jc w:val="both"/>
      </w:pPr>
      <w:r>
        <w:t>1.3. Úplata je splatná předem, platí se zpravidla ve dvou splátkách – za období září až prosinec a leden až červen. Výše úplaty je stanovena předem na celý školní rok. Škola přijímá platby v hotovosti jen zcela výjimečně, rodiče platí bezhotovostním způsobem – převodem nebo složenkami. Každému dítěti je pro účely plateb vygenerován variabilní symbol. Pokyny k platbě jsou zveřejněny v Bakalářích na začátku školního roku.</w:t>
      </w:r>
    </w:p>
    <w:p w:rsidR="00255E26" w:rsidRDefault="00C16141">
      <w:pPr>
        <w:pBdr>
          <w:top w:val="nil"/>
          <w:left w:val="nil"/>
          <w:bottom w:val="nil"/>
          <w:right w:val="nil"/>
          <w:between w:val="nil"/>
        </w:pBdr>
        <w:ind w:hanging="2"/>
        <w:jc w:val="both"/>
      </w:pPr>
      <w:r>
        <w:t>Vedoucí vychovatelka pravidelně kontroluje placení úhrady v součinnosti s hospodářkou školy, pokud jsou rodiče v prodlení s placením, jedná s nimi. Pokud rodiče nereagují na ústní výzvy, prokazatelným způsobem je písemně upozorní na jejich povinnost.</w:t>
      </w:r>
    </w:p>
    <w:p w:rsidR="00255E26" w:rsidRDefault="008D2103">
      <w:pPr>
        <w:pBdr>
          <w:top w:val="nil"/>
          <w:left w:val="nil"/>
          <w:bottom w:val="nil"/>
          <w:right w:val="nil"/>
          <w:between w:val="nil"/>
        </w:pBdr>
        <w:ind w:hanging="2"/>
        <w:jc w:val="both"/>
        <w:rPr>
          <w:color w:val="FF0000"/>
        </w:rPr>
      </w:pPr>
    </w:p>
    <w:p w:rsidR="00255E26" w:rsidRDefault="00C16141">
      <w:pPr>
        <w:pBdr>
          <w:top w:val="nil"/>
          <w:left w:val="nil"/>
          <w:bottom w:val="nil"/>
          <w:right w:val="nil"/>
          <w:between w:val="nil"/>
        </w:pBdr>
        <w:ind w:hanging="2"/>
        <w:jc w:val="both"/>
        <w:rPr>
          <w:color w:val="000000"/>
        </w:rPr>
      </w:pPr>
      <w:r>
        <w:rPr>
          <w:b/>
          <w:color w:val="000000"/>
        </w:rPr>
        <w:t>1.4. Úplata může být snížena nebo prominuta:</w:t>
      </w:r>
    </w:p>
    <w:p w:rsidR="00255E26" w:rsidRDefault="00C16141">
      <w:pPr>
        <w:pBdr>
          <w:top w:val="nil"/>
          <w:left w:val="nil"/>
          <w:bottom w:val="nil"/>
          <w:right w:val="nil"/>
          <w:between w:val="nil"/>
        </w:pBdr>
        <w:spacing w:after="80"/>
        <w:ind w:hanging="2"/>
        <w:jc w:val="both"/>
        <w:rPr>
          <w:color w:val="000000"/>
        </w:rPr>
      </w:pPr>
      <w:r>
        <w:rPr>
          <w:color w:val="000000"/>
        </w:rPr>
        <w:t>a) účastník nebo jeho zákonný zástupce je příjemcem opakujících se dávek pomoci v hmotné nouzi podle zákona o pomoci v hmotné nouzi,</w:t>
      </w:r>
    </w:p>
    <w:p w:rsidR="00255E26" w:rsidRDefault="00C16141">
      <w:pPr>
        <w:pBdr>
          <w:top w:val="nil"/>
          <w:left w:val="nil"/>
          <w:bottom w:val="nil"/>
          <w:right w:val="nil"/>
          <w:between w:val="nil"/>
        </w:pBdr>
        <w:spacing w:after="80"/>
        <w:ind w:hanging="2"/>
        <w:jc w:val="both"/>
        <w:rPr>
          <w:color w:val="000000"/>
        </w:rPr>
      </w:pPr>
      <w:r>
        <w:rPr>
          <w:color w:val="000000"/>
        </w:rPr>
        <w:t>b) účastníkovi nebo jeho zákonnému zástupci náleží zvýšení příspěvku na péči podle zákona o sociálních službách, nebo</w:t>
      </w:r>
    </w:p>
    <w:p w:rsidR="00255E26" w:rsidRDefault="00C16141">
      <w:pPr>
        <w:pBdr>
          <w:top w:val="nil"/>
          <w:left w:val="nil"/>
          <w:bottom w:val="nil"/>
          <w:right w:val="nil"/>
          <w:between w:val="nil"/>
        </w:pBdr>
        <w:spacing w:after="80"/>
        <w:ind w:hanging="2"/>
        <w:jc w:val="both"/>
      </w:pPr>
      <w:r>
        <w:rPr>
          <w:color w:val="000000"/>
        </w:rPr>
        <w:t xml:space="preserve">c) účastník svěřený do pěstounské péče má nárok na příspěvek na úhradu potřeb dítěte podle </w:t>
      </w:r>
      <w:r>
        <w:t>zákona o státní sociální podpoře a tuto skutečnost prokáže řediteli,</w:t>
      </w:r>
    </w:p>
    <w:p w:rsidR="00C16141" w:rsidRDefault="00C16141" w:rsidP="00C16141">
      <w:pPr>
        <w:pBdr>
          <w:top w:val="nil"/>
          <w:left w:val="nil"/>
          <w:bottom w:val="nil"/>
          <w:right w:val="nil"/>
          <w:between w:val="nil"/>
        </w:pBdr>
        <w:spacing w:after="80"/>
        <w:ind w:hanging="2"/>
        <w:jc w:val="both"/>
      </w:pPr>
      <w:r>
        <w:t>d) pokud účastník navštěvuje pravidelně pouze ranní družinu, může mu být snížena úplata na zaokrouhlenou jednu třetinu stanovené částky,</w:t>
      </w:r>
    </w:p>
    <w:p w:rsidR="00C16141" w:rsidRDefault="00C16141" w:rsidP="00C16141">
      <w:pPr>
        <w:pStyle w:val="Default"/>
        <w:rPr>
          <w:rFonts w:ascii="Times New Roman" w:hAnsi="Times New Roman" w:cs="Times New Roman"/>
        </w:rPr>
      </w:pPr>
      <w:r w:rsidRPr="00C16141">
        <w:rPr>
          <w:rFonts w:ascii="Times New Roman" w:hAnsi="Times New Roman" w:cs="Times New Roman"/>
        </w:rPr>
        <w:t>e) pokud zákonný zástupce prokáže řediteli školského zařízení, že pobírá přídavky na dítě. Tuto skutečnost prokáže zákonný zástupce „Oznámením o přiznání dávky státní sociální podpory – přídavek na dítě“.</w:t>
      </w:r>
    </w:p>
    <w:p w:rsidR="00C16141" w:rsidRPr="00C16141" w:rsidRDefault="00C16141" w:rsidP="00C16141">
      <w:pPr>
        <w:pStyle w:val="Default"/>
        <w:rPr>
          <w:rFonts w:ascii="Times New Roman" w:hAnsi="Times New Roman" w:cs="Times New Roman"/>
        </w:rPr>
      </w:pPr>
      <w:r w:rsidRPr="00C16141">
        <w:rPr>
          <w:rFonts w:ascii="Times New Roman" w:hAnsi="Times New Roman" w:cs="Times New Roman"/>
        </w:rPr>
        <w:t xml:space="preserve"> </w:t>
      </w:r>
    </w:p>
    <w:p w:rsidR="00255E26" w:rsidRDefault="00C16141">
      <w:pPr>
        <w:pBdr>
          <w:top w:val="nil"/>
          <w:left w:val="nil"/>
          <w:bottom w:val="nil"/>
          <w:right w:val="nil"/>
          <w:between w:val="nil"/>
        </w:pBdr>
        <w:spacing w:after="80"/>
        <w:ind w:hanging="2"/>
        <w:rPr>
          <w:sz w:val="26"/>
          <w:szCs w:val="26"/>
        </w:rPr>
      </w:pPr>
      <w:r>
        <w:t>1.5. Pokud je v kalendářním měsíci omezen nebo přerušen provoz družiny po dobu delší než 5 dnů, úplata se účastníkovi poměrně sníží.</w:t>
      </w:r>
    </w:p>
    <w:p w:rsidR="00255E26" w:rsidRDefault="00C16141">
      <w:pPr>
        <w:pBdr>
          <w:top w:val="nil"/>
          <w:left w:val="nil"/>
          <w:bottom w:val="nil"/>
          <w:right w:val="nil"/>
          <w:between w:val="nil"/>
        </w:pBdr>
        <w:tabs>
          <w:tab w:val="left" w:pos="720"/>
        </w:tabs>
        <w:spacing w:after="120"/>
        <w:ind w:hanging="2"/>
        <w:jc w:val="both"/>
        <w:rPr>
          <w:color w:val="000000"/>
        </w:rPr>
      </w:pPr>
      <w:r>
        <w:t>1.6. Pokud za dítě není zaplacen poplatek, vedoucí vychovatelka školní družiny o tom uvědomí ředitele školy nejpozději do jednoho měsíce – k termínům 30. 9. a 31. 1. Ředitel školy může rozhodnout o příp</w:t>
      </w:r>
      <w:r>
        <w:rPr>
          <w:color w:val="000000"/>
        </w:rPr>
        <w:t>adném vyloučení žáka ze školní družiny.</w:t>
      </w:r>
    </w:p>
    <w:p w:rsidR="00255E26" w:rsidRDefault="00C16141">
      <w:pPr>
        <w:pBdr>
          <w:top w:val="nil"/>
          <w:left w:val="nil"/>
          <w:bottom w:val="nil"/>
          <w:right w:val="nil"/>
          <w:between w:val="nil"/>
        </w:pBdr>
        <w:tabs>
          <w:tab w:val="left" w:pos="720"/>
        </w:tabs>
        <w:spacing w:after="120"/>
        <w:ind w:hanging="2"/>
        <w:jc w:val="both"/>
      </w:pPr>
      <w:r>
        <w:t xml:space="preserve">1.7. Po projednání se zřizovatelem se činnost v době všech prázdnin přerušuje. </w:t>
      </w:r>
    </w:p>
    <w:p w:rsidR="00255E26" w:rsidRDefault="00C16141">
      <w:pPr>
        <w:pBdr>
          <w:top w:val="nil"/>
          <w:left w:val="nil"/>
          <w:bottom w:val="nil"/>
          <w:right w:val="nil"/>
          <w:between w:val="nil"/>
        </w:pBdr>
        <w:spacing w:after="120"/>
        <w:ind w:hanging="2"/>
        <w:jc w:val="both"/>
        <w:rPr>
          <w:color w:val="000000"/>
        </w:rPr>
      </w:pPr>
      <w:r>
        <w:rPr>
          <w:color w:val="000000"/>
        </w:rPr>
        <w:t>1.</w:t>
      </w:r>
      <w:r>
        <w:t>8</w:t>
      </w:r>
      <w:r>
        <w:rPr>
          <w:color w:val="000000"/>
        </w:rPr>
        <w:t xml:space="preserve">. Rodiče nebo jiní zákonní zástupci </w:t>
      </w:r>
      <w:r>
        <w:t>dítěte</w:t>
      </w:r>
      <w:r>
        <w:rPr>
          <w:color w:val="000000"/>
        </w:rPr>
        <w:t xml:space="preserve"> přihlášeného k pravidelné docházce do družiny sdělí vychovatelce rozsah docházky </w:t>
      </w:r>
      <w:r>
        <w:t>dítěte</w:t>
      </w:r>
      <w:r>
        <w:rPr>
          <w:color w:val="000000"/>
        </w:rPr>
        <w:t xml:space="preserve"> a způsob odchodu </w:t>
      </w:r>
      <w:r>
        <w:t>dítěte</w:t>
      </w:r>
      <w:r>
        <w:rPr>
          <w:color w:val="000000"/>
        </w:rPr>
        <w:t xml:space="preserve"> z družiny; tyto údaje jsou zaznamenány na </w:t>
      </w:r>
      <w:r>
        <w:t>přihlášce</w:t>
      </w:r>
      <w:r>
        <w:rPr>
          <w:color w:val="000000"/>
        </w:rPr>
        <w:t xml:space="preserve">. Omluvu nepřítomnosti žáka v družině, odchylky od docházky žáka, nebo pokud má žák odejít ze ŠD jinak či s jinou osobou, než je obvyklé a je uvedeno na </w:t>
      </w:r>
      <w:r>
        <w:t>přihlášce</w:t>
      </w:r>
      <w:r>
        <w:rPr>
          <w:color w:val="000000"/>
        </w:rPr>
        <w:t>, sdělí rodiče tuto skutečnost vychovatelce písemně.</w:t>
      </w:r>
    </w:p>
    <w:p w:rsidR="00255E26" w:rsidRDefault="00C16141">
      <w:pPr>
        <w:pBdr>
          <w:top w:val="nil"/>
          <w:left w:val="nil"/>
          <w:bottom w:val="nil"/>
          <w:right w:val="nil"/>
          <w:between w:val="nil"/>
        </w:pBdr>
        <w:spacing w:after="120"/>
        <w:ind w:hanging="2"/>
        <w:jc w:val="both"/>
        <w:rPr>
          <w:color w:val="000000"/>
        </w:rPr>
      </w:pPr>
      <w:r>
        <w:rPr>
          <w:color w:val="000000"/>
        </w:rPr>
        <w:t>Tato žádost musí obsahovat celé jméno dítěte, datum a hodinu, kdy má být uvolněno, prohlášení rodiče o převzetí zodpovědnosti nad dítětem. </w:t>
      </w:r>
      <w:r>
        <w:rPr>
          <w:b/>
          <w:color w:val="000000"/>
        </w:rPr>
        <w:t>Bez tohoto dokumentu dítě nebude uvolněno a opustí družinu obvyklým způsobem.</w:t>
      </w:r>
      <w:r>
        <w:rPr>
          <w:color w:val="000000"/>
        </w:rPr>
        <w:t xml:space="preserve"> </w:t>
      </w:r>
    </w:p>
    <w:p w:rsidR="00255E26" w:rsidRDefault="00C16141">
      <w:pPr>
        <w:pBdr>
          <w:top w:val="nil"/>
          <w:left w:val="nil"/>
          <w:bottom w:val="nil"/>
          <w:right w:val="nil"/>
          <w:between w:val="nil"/>
        </w:pBdr>
        <w:spacing w:after="120"/>
        <w:ind w:hanging="2"/>
        <w:jc w:val="both"/>
        <w:rPr>
          <w:color w:val="000000"/>
        </w:rPr>
      </w:pPr>
      <w:r>
        <w:rPr>
          <w:color w:val="000000"/>
        </w:rPr>
        <w:t xml:space="preserve"> Předem známou nepřítomnost žáka v družině zákonný zástupce oznámí písemně.</w:t>
      </w:r>
    </w:p>
    <w:p w:rsidR="00255E26" w:rsidRDefault="00C16141">
      <w:pPr>
        <w:pBdr>
          <w:top w:val="nil"/>
          <w:left w:val="nil"/>
          <w:bottom w:val="nil"/>
          <w:right w:val="nil"/>
          <w:between w:val="nil"/>
        </w:pBdr>
        <w:spacing w:after="120"/>
        <w:ind w:hanging="2"/>
        <w:jc w:val="both"/>
        <w:rPr>
          <w:color w:val="000000"/>
        </w:rPr>
      </w:pPr>
      <w:r>
        <w:rPr>
          <w:color w:val="000000"/>
        </w:rPr>
        <w:t>1.</w:t>
      </w:r>
      <w:r>
        <w:t>9</w:t>
      </w:r>
      <w:r>
        <w:rPr>
          <w:color w:val="000000"/>
        </w:rPr>
        <w:t xml:space="preserve">. V elektronickém docházkovém systému </w:t>
      </w:r>
      <w:proofErr w:type="spellStart"/>
      <w:r>
        <w:rPr>
          <w:color w:val="000000"/>
        </w:rPr>
        <w:t>Bellhop</w:t>
      </w:r>
      <w:proofErr w:type="spellEnd"/>
      <w:r>
        <w:rPr>
          <w:color w:val="000000"/>
        </w:rPr>
        <w:t xml:space="preserve"> je zaznamenáván každý příchod </w:t>
      </w:r>
    </w:p>
    <w:p w:rsidR="00255E26" w:rsidRDefault="00C16141">
      <w:pPr>
        <w:pBdr>
          <w:top w:val="nil"/>
          <w:left w:val="nil"/>
          <w:bottom w:val="nil"/>
          <w:right w:val="nil"/>
          <w:between w:val="nil"/>
        </w:pBdr>
        <w:spacing w:after="120"/>
        <w:ind w:hanging="2"/>
        <w:jc w:val="both"/>
        <w:rPr>
          <w:color w:val="000000"/>
        </w:rPr>
      </w:pPr>
      <w:r>
        <w:rPr>
          <w:color w:val="000000"/>
        </w:rPr>
        <w:t>i odchod žáka do ŠD.</w:t>
      </w:r>
    </w:p>
    <w:p w:rsidR="00255E26" w:rsidRDefault="00C16141">
      <w:pPr>
        <w:pBdr>
          <w:top w:val="nil"/>
          <w:left w:val="nil"/>
          <w:bottom w:val="nil"/>
          <w:right w:val="nil"/>
          <w:between w:val="nil"/>
        </w:pBdr>
        <w:spacing w:after="120"/>
        <w:ind w:hanging="2"/>
        <w:jc w:val="both"/>
        <w:rPr>
          <w:color w:val="000000"/>
        </w:rPr>
      </w:pPr>
      <w:r>
        <w:rPr>
          <w:color w:val="000000"/>
        </w:rPr>
        <w:t>1.</w:t>
      </w:r>
      <w:r>
        <w:t>10</w:t>
      </w:r>
      <w:r>
        <w:rPr>
          <w:color w:val="000000"/>
        </w:rPr>
        <w:t>. Přihlašování a odhlašování žáků ze ŠD je prováděno na základě písemných žádostí rodičů žáka.</w:t>
      </w:r>
    </w:p>
    <w:p w:rsidR="00255E26" w:rsidRDefault="00C16141">
      <w:pPr>
        <w:ind w:hanging="2"/>
        <w:jc w:val="both"/>
      </w:pPr>
      <w:r>
        <w:lastRenderedPageBreak/>
        <w:t xml:space="preserve">a) Přihlašování probíhá </w:t>
      </w:r>
    </w:p>
    <w:p w:rsidR="00255E26" w:rsidRDefault="00C16141">
      <w:pPr>
        <w:numPr>
          <w:ilvl w:val="0"/>
          <w:numId w:val="6"/>
        </w:numPr>
        <w:ind w:left="0" w:hanging="2"/>
        <w:jc w:val="both"/>
      </w:pPr>
      <w:r>
        <w:t>u žáků školy obvykle od 15.5 do 15.6. - na nadcházející školní rok.</w:t>
      </w:r>
    </w:p>
    <w:p w:rsidR="00255E26" w:rsidRDefault="00C16141">
      <w:pPr>
        <w:numPr>
          <w:ilvl w:val="0"/>
          <w:numId w:val="6"/>
        </w:numPr>
        <w:ind w:left="0" w:hanging="2"/>
        <w:jc w:val="both"/>
      </w:pPr>
      <w:r>
        <w:t>u budoucích žáků školy při zápisu.</w:t>
      </w:r>
    </w:p>
    <w:p w:rsidR="00255E26" w:rsidRDefault="00C16141">
      <w:pPr>
        <w:numPr>
          <w:ilvl w:val="0"/>
          <w:numId w:val="6"/>
        </w:numPr>
        <w:ind w:left="0" w:hanging="2"/>
        <w:jc w:val="both"/>
      </w:pPr>
      <w:r>
        <w:t xml:space="preserve">v průběhu </w:t>
      </w:r>
      <w:proofErr w:type="spellStart"/>
      <w:r>
        <w:t>šk.roku</w:t>
      </w:r>
      <w:proofErr w:type="spellEnd"/>
      <w:r>
        <w:t xml:space="preserve"> - po domluvě s vedoucí vychovatelkou</w:t>
      </w:r>
    </w:p>
    <w:p w:rsidR="00255E26" w:rsidRDefault="008D2103">
      <w:pPr>
        <w:ind w:hanging="2"/>
        <w:jc w:val="both"/>
      </w:pPr>
    </w:p>
    <w:p w:rsidR="00255E26" w:rsidRDefault="00C16141">
      <w:pPr>
        <w:ind w:hanging="2"/>
        <w:jc w:val="both"/>
      </w:pPr>
      <w:r>
        <w:t xml:space="preserve">b) Odhlášení účastníka ze školní družiny je možné pouze v termínu od 1. do 30. září  </w:t>
      </w:r>
    </w:p>
    <w:p w:rsidR="00255E26" w:rsidRDefault="00C16141">
      <w:pPr>
        <w:ind w:hanging="2"/>
        <w:jc w:val="both"/>
      </w:pPr>
      <w:r>
        <w:t>a v termínu od 1. do 31. ledna.</w:t>
      </w:r>
    </w:p>
    <w:p w:rsidR="00255E26" w:rsidRDefault="008D2103">
      <w:pPr>
        <w:ind w:hanging="2"/>
        <w:jc w:val="both"/>
      </w:pPr>
    </w:p>
    <w:p w:rsidR="00255E26" w:rsidRDefault="00C16141">
      <w:pPr>
        <w:pBdr>
          <w:top w:val="nil"/>
          <w:left w:val="nil"/>
          <w:bottom w:val="nil"/>
          <w:right w:val="nil"/>
          <w:between w:val="nil"/>
        </w:pBdr>
        <w:ind w:hanging="2"/>
        <w:jc w:val="both"/>
      </w:pPr>
      <w:r>
        <w:rPr>
          <w:b/>
          <w:u w:val="single"/>
        </w:rPr>
        <w:t xml:space="preserve">2. Organizace činnosti </w:t>
      </w:r>
    </w:p>
    <w:p w:rsidR="00255E26" w:rsidRDefault="008D2103">
      <w:pPr>
        <w:pBdr>
          <w:top w:val="nil"/>
          <w:left w:val="nil"/>
          <w:bottom w:val="nil"/>
          <w:right w:val="nil"/>
          <w:between w:val="nil"/>
        </w:pBdr>
        <w:ind w:hanging="2"/>
        <w:jc w:val="both"/>
        <w:rPr>
          <w:u w:val="single"/>
        </w:rPr>
      </w:pPr>
    </w:p>
    <w:p w:rsidR="00255E26" w:rsidRDefault="00C16141">
      <w:pPr>
        <w:pBdr>
          <w:top w:val="nil"/>
          <w:left w:val="nil"/>
          <w:bottom w:val="nil"/>
          <w:right w:val="nil"/>
          <w:between w:val="nil"/>
        </w:pBdr>
        <w:ind w:hanging="2"/>
        <w:jc w:val="both"/>
      </w:pPr>
      <w:r>
        <w:t>2.1. Provozní doba ŠD je od 6.15 do 7.45 hodin a od 11.40 do 16.30.</w:t>
      </w:r>
    </w:p>
    <w:p w:rsidR="00255E26" w:rsidRDefault="00C16141">
      <w:pPr>
        <w:pBdr>
          <w:top w:val="nil"/>
          <w:left w:val="nil"/>
          <w:bottom w:val="nil"/>
          <w:right w:val="nil"/>
          <w:between w:val="nil"/>
        </w:pBdr>
        <w:ind w:hanging="2"/>
        <w:jc w:val="both"/>
      </w:pPr>
      <w:r>
        <w:t>Ranní družina na budově ŠD je od 6.15 do 7.45 hodin.</w:t>
      </w:r>
    </w:p>
    <w:p w:rsidR="00255E26" w:rsidRDefault="00C16141">
      <w:pPr>
        <w:pBdr>
          <w:top w:val="nil"/>
          <w:left w:val="nil"/>
          <w:bottom w:val="nil"/>
          <w:right w:val="nil"/>
          <w:between w:val="nil"/>
        </w:pBdr>
        <w:ind w:hanging="2"/>
        <w:jc w:val="both"/>
      </w:pPr>
      <w:r>
        <w:t>Ranní družina na hlavní budově je od 6.45 do 7.40 hodin.</w:t>
      </w:r>
    </w:p>
    <w:p w:rsidR="00255E26" w:rsidRDefault="008D2103">
      <w:pPr>
        <w:pBdr>
          <w:top w:val="nil"/>
          <w:left w:val="nil"/>
          <w:bottom w:val="nil"/>
          <w:right w:val="nil"/>
          <w:between w:val="nil"/>
        </w:pBdr>
        <w:ind w:hanging="2"/>
        <w:jc w:val="both"/>
      </w:pPr>
    </w:p>
    <w:p w:rsidR="00255E26" w:rsidRDefault="00C16141">
      <w:pPr>
        <w:pBdr>
          <w:top w:val="nil"/>
          <w:left w:val="nil"/>
          <w:bottom w:val="nil"/>
          <w:right w:val="nil"/>
          <w:between w:val="nil"/>
        </w:pBdr>
        <w:ind w:hanging="2"/>
        <w:jc w:val="both"/>
      </w:pPr>
      <w:r>
        <w:t xml:space="preserve">2.2. Ukončení provozu ŠD </w:t>
      </w:r>
    </w:p>
    <w:p w:rsidR="00255E26" w:rsidRDefault="00C16141">
      <w:pPr>
        <w:pBdr>
          <w:top w:val="nil"/>
          <w:left w:val="nil"/>
          <w:bottom w:val="nil"/>
          <w:right w:val="nil"/>
          <w:between w:val="nil"/>
        </w:pBdr>
        <w:ind w:hanging="2"/>
        <w:jc w:val="both"/>
      </w:pPr>
      <w:r>
        <w:t xml:space="preserve">Provoz končí v 16.30 hodin. Při nevyzvednutí dítěte do stanovené doby rodiči, vychovatelka nejdříve podle možností informuje telefonicky rodiče žáka a osoby uvedené na přihlášce dítěte do ŠD, pokud je tento postup bezvýsledný, </w:t>
      </w:r>
    </w:p>
    <w:p w:rsidR="00255E26" w:rsidRDefault="00C16141">
      <w:pPr>
        <w:numPr>
          <w:ilvl w:val="0"/>
          <w:numId w:val="1"/>
        </w:numPr>
        <w:pBdr>
          <w:top w:val="nil"/>
          <w:left w:val="nil"/>
          <w:bottom w:val="nil"/>
          <w:right w:val="nil"/>
          <w:between w:val="nil"/>
        </w:pBdr>
        <w:ind w:left="0" w:hanging="2"/>
        <w:jc w:val="both"/>
        <w:rPr>
          <w:color w:val="000000"/>
        </w:rPr>
      </w:pPr>
      <w:r>
        <w:rPr>
          <w:color w:val="000000"/>
        </w:rPr>
        <w:t xml:space="preserve">na základě předchozí dohody s obecním úřadem kontaktuje pracovníka obecního úřadu, </w:t>
      </w:r>
    </w:p>
    <w:p w:rsidR="00255E26" w:rsidRDefault="00C16141">
      <w:pPr>
        <w:numPr>
          <w:ilvl w:val="0"/>
          <w:numId w:val="1"/>
        </w:numPr>
        <w:pBdr>
          <w:top w:val="nil"/>
          <w:left w:val="nil"/>
          <w:bottom w:val="nil"/>
          <w:right w:val="nil"/>
          <w:between w:val="nil"/>
        </w:pBdr>
        <w:ind w:left="0" w:hanging="2"/>
        <w:jc w:val="both"/>
        <w:rPr>
          <w:color w:val="000000"/>
        </w:rPr>
      </w:pPr>
      <w:r>
        <w:rPr>
          <w:color w:val="000000"/>
        </w:rPr>
        <w:t xml:space="preserve">požádá o pomoc Policii ČR, </w:t>
      </w:r>
    </w:p>
    <w:p w:rsidR="00255E26" w:rsidRDefault="008D2103">
      <w:pPr>
        <w:pBdr>
          <w:top w:val="nil"/>
          <w:left w:val="nil"/>
          <w:bottom w:val="nil"/>
          <w:right w:val="nil"/>
          <w:between w:val="nil"/>
        </w:pBdr>
        <w:ind w:hanging="2"/>
        <w:jc w:val="both"/>
        <w:rPr>
          <w:color w:val="000000"/>
        </w:rPr>
      </w:pPr>
    </w:p>
    <w:p w:rsidR="00255E26" w:rsidRDefault="00C16141">
      <w:pPr>
        <w:pBdr>
          <w:top w:val="nil"/>
          <w:left w:val="nil"/>
          <w:bottom w:val="nil"/>
          <w:right w:val="nil"/>
          <w:between w:val="nil"/>
        </w:pBdr>
        <w:ind w:hanging="2"/>
        <w:jc w:val="both"/>
        <w:rPr>
          <w:color w:val="000000"/>
        </w:rPr>
      </w:pPr>
      <w:r>
        <w:rPr>
          <w:color w:val="000000"/>
        </w:rPr>
        <w:t>2.</w:t>
      </w:r>
      <w:r>
        <w:t>3</w:t>
      </w:r>
      <w:r>
        <w:rPr>
          <w:color w:val="000000"/>
        </w:rPr>
        <w:t>. Činnost ŠD probíhá v těchto místnostech: učebny ŠD v budově III., učebna ŠD v budově I., učebna zeměpisu, tělocvičny ZŠ, učebna PC, cvičná kuchyň.</w:t>
      </w:r>
    </w:p>
    <w:p w:rsidR="00255E26" w:rsidRDefault="008D2103">
      <w:pPr>
        <w:pBdr>
          <w:top w:val="nil"/>
          <w:left w:val="nil"/>
          <w:bottom w:val="nil"/>
          <w:right w:val="nil"/>
          <w:between w:val="nil"/>
        </w:pBdr>
        <w:ind w:hanging="2"/>
        <w:jc w:val="both"/>
        <w:rPr>
          <w:color w:val="000000"/>
        </w:rPr>
      </w:pPr>
    </w:p>
    <w:p w:rsidR="00255E26" w:rsidRDefault="00C16141">
      <w:pPr>
        <w:pBdr>
          <w:top w:val="nil"/>
          <w:left w:val="nil"/>
          <w:bottom w:val="nil"/>
          <w:right w:val="nil"/>
          <w:between w:val="nil"/>
        </w:pBdr>
        <w:ind w:hanging="2"/>
        <w:jc w:val="both"/>
        <w:rPr>
          <w:color w:val="000000"/>
        </w:rPr>
      </w:pPr>
      <w:r>
        <w:rPr>
          <w:color w:val="000000"/>
        </w:rPr>
        <w:t>2.</w:t>
      </w:r>
      <w:r>
        <w:t>4</w:t>
      </w:r>
      <w:r>
        <w:rPr>
          <w:color w:val="000000"/>
        </w:rPr>
        <w:t>.  Oddělení se naplňují nejvýše do počtu 30 účastníků. Je-li oddělení tvořeno pouze žáky se zdravotním postižením, je počet žáků v oddělení shodný s počtem žáků ve třídě školy samostatně zřízené pro tyto žáky podle zvláštního právního předpisu.  V oddělení lze individuálně integrovat nejvýše 5 účastníků se zdravotním postižením. Ředitel stanovuje touto směrnicí nejvyšší počet účastníků na 1 pedagogického pracovníka s ohledem na druh vykonávané činnosti účastníků, zejména s ohledem na jejich bezpečnost takto:</w:t>
      </w:r>
    </w:p>
    <w:p w:rsidR="00255E26" w:rsidRDefault="00C16141">
      <w:pPr>
        <w:pBdr>
          <w:top w:val="nil"/>
          <w:left w:val="nil"/>
          <w:bottom w:val="nil"/>
          <w:right w:val="nil"/>
          <w:between w:val="nil"/>
        </w:pBdr>
        <w:ind w:hanging="2"/>
        <w:jc w:val="both"/>
        <w:rPr>
          <w:color w:val="FF0000"/>
        </w:rPr>
      </w:pPr>
      <w:r>
        <w:rPr>
          <w:color w:val="000000"/>
        </w:rPr>
        <w:t>a) při běžné činnosti ve třídách a místnostech ŠD, vycházkách po běžných trasách v okolí školy s běžným dopravním provozem, max. 30 dětí</w:t>
      </w:r>
      <w:r>
        <w:t>.</w:t>
      </w:r>
    </w:p>
    <w:p w:rsidR="00255E26" w:rsidRDefault="00C16141">
      <w:pPr>
        <w:pBdr>
          <w:top w:val="nil"/>
          <w:left w:val="nil"/>
          <w:bottom w:val="nil"/>
          <w:right w:val="nil"/>
          <w:between w:val="nil"/>
        </w:pBdr>
        <w:ind w:hanging="2"/>
        <w:jc w:val="both"/>
        <w:rPr>
          <w:color w:val="000000"/>
        </w:rPr>
      </w:pPr>
      <w:r>
        <w:rPr>
          <w:color w:val="000000"/>
        </w:rPr>
        <w:t>b) při organizačně či dopravně náročných nebo výjimečných akcích projedná vedoucí vychovatelka s ředitelem školy předem organizační zajištění akce včetně počtu doprovázejících osob.</w:t>
      </w:r>
    </w:p>
    <w:p w:rsidR="00255E26" w:rsidRDefault="008D2103">
      <w:pPr>
        <w:pBdr>
          <w:top w:val="nil"/>
          <w:left w:val="nil"/>
          <w:bottom w:val="nil"/>
          <w:right w:val="nil"/>
          <w:between w:val="nil"/>
        </w:pBdr>
        <w:ind w:hanging="2"/>
        <w:jc w:val="both"/>
        <w:rPr>
          <w:color w:val="000000"/>
        </w:rPr>
      </w:pPr>
    </w:p>
    <w:p w:rsidR="00255E26" w:rsidRDefault="00C16141">
      <w:pPr>
        <w:pBdr>
          <w:top w:val="nil"/>
          <w:left w:val="nil"/>
          <w:bottom w:val="nil"/>
          <w:right w:val="nil"/>
          <w:between w:val="nil"/>
        </w:pBdr>
        <w:ind w:hanging="2"/>
        <w:jc w:val="both"/>
        <w:rPr>
          <w:color w:val="000000"/>
        </w:rPr>
      </w:pPr>
      <w:r>
        <w:rPr>
          <w:color w:val="000000"/>
        </w:rPr>
        <w:t>2.</w:t>
      </w:r>
      <w:r>
        <w:t>5</w:t>
      </w:r>
      <w:r>
        <w:rPr>
          <w:color w:val="000000"/>
        </w:rPr>
        <w:t xml:space="preserve">. Do školní družiny přicházejí </w:t>
      </w:r>
      <w:r>
        <w:t>účastníci</w:t>
      </w:r>
      <w:r>
        <w:rPr>
          <w:color w:val="000000"/>
        </w:rPr>
        <w:t xml:space="preserve"> po skončení vyučování pod vedením vychovatelek. Pokud ostatní třídy končí později, předá děti vychovatelce do školní družiny vyučující, který vyučoval poslední hodinu. </w:t>
      </w:r>
    </w:p>
    <w:p w:rsidR="00255E26" w:rsidRDefault="008D2103">
      <w:pPr>
        <w:pBdr>
          <w:top w:val="nil"/>
          <w:left w:val="nil"/>
          <w:bottom w:val="nil"/>
          <w:right w:val="nil"/>
          <w:between w:val="nil"/>
        </w:pBdr>
        <w:ind w:hanging="2"/>
        <w:jc w:val="both"/>
        <w:rPr>
          <w:color w:val="000000"/>
        </w:rPr>
      </w:pPr>
    </w:p>
    <w:p w:rsidR="00255E26" w:rsidRDefault="00C16141">
      <w:pPr>
        <w:pBdr>
          <w:top w:val="nil"/>
          <w:left w:val="nil"/>
          <w:bottom w:val="nil"/>
          <w:right w:val="nil"/>
          <w:between w:val="nil"/>
        </w:pBdr>
        <w:ind w:hanging="2"/>
        <w:jc w:val="both"/>
        <w:rPr>
          <w:color w:val="000000"/>
        </w:rPr>
      </w:pPr>
      <w:r>
        <w:rPr>
          <w:color w:val="000000"/>
        </w:rPr>
        <w:t>2.</w:t>
      </w:r>
      <w:r>
        <w:t>6</w:t>
      </w:r>
      <w:r>
        <w:rPr>
          <w:color w:val="000000"/>
        </w:rPr>
        <w:t xml:space="preserve">. Rozsah denního provozu ŠD a rozvrh činnosti schvaluje ředitel školy na návrh vedoucí vychovatelky školní družiny. </w:t>
      </w:r>
    </w:p>
    <w:p w:rsidR="00255E26" w:rsidRDefault="008D2103">
      <w:pPr>
        <w:pBdr>
          <w:top w:val="nil"/>
          <w:left w:val="nil"/>
          <w:bottom w:val="nil"/>
          <w:right w:val="nil"/>
          <w:between w:val="nil"/>
        </w:pBdr>
        <w:ind w:hanging="2"/>
        <w:jc w:val="both"/>
        <w:rPr>
          <w:color w:val="000000"/>
        </w:rPr>
      </w:pPr>
    </w:p>
    <w:p w:rsidR="00255E26" w:rsidRDefault="00C16141">
      <w:pPr>
        <w:pBdr>
          <w:top w:val="nil"/>
          <w:left w:val="nil"/>
          <w:bottom w:val="nil"/>
          <w:right w:val="nil"/>
          <w:between w:val="nil"/>
        </w:pBdr>
        <w:ind w:hanging="2"/>
        <w:jc w:val="both"/>
        <w:rPr>
          <w:color w:val="000000"/>
        </w:rPr>
      </w:pPr>
      <w:r>
        <w:rPr>
          <w:color w:val="000000"/>
        </w:rPr>
        <w:t>2.</w:t>
      </w:r>
      <w:r>
        <w:t>7</w:t>
      </w:r>
      <w:r>
        <w:rPr>
          <w:color w:val="000000"/>
        </w:rPr>
        <w:t>. Družina realizuje výchovně vzdělávací činnost ve výchově mimo vyučování zejména formou odpočinkových, rekreačních a zájmových činností; umožňuje žákům přípravu na vyučování.</w:t>
      </w:r>
    </w:p>
    <w:p w:rsidR="00255E26" w:rsidRDefault="00C16141">
      <w:pPr>
        <w:widowControl w:val="0"/>
        <w:numPr>
          <w:ilvl w:val="0"/>
          <w:numId w:val="2"/>
        </w:numPr>
        <w:pBdr>
          <w:top w:val="nil"/>
          <w:left w:val="nil"/>
          <w:bottom w:val="nil"/>
          <w:right w:val="nil"/>
          <w:between w:val="nil"/>
        </w:pBdr>
        <w:tabs>
          <w:tab w:val="left" w:pos="360"/>
        </w:tabs>
        <w:ind w:left="0" w:hanging="2"/>
        <w:jc w:val="both"/>
        <w:rPr>
          <w:color w:val="000000"/>
        </w:rPr>
      </w:pPr>
      <w:r>
        <w:rPr>
          <w:b/>
          <w:i/>
          <w:color w:val="000000"/>
        </w:rPr>
        <w:t>Odpočinkové činnosti</w:t>
      </w:r>
      <w:r>
        <w:rPr>
          <w:i/>
          <w:color w:val="000000"/>
        </w:rPr>
        <w:t xml:space="preserve"> -</w:t>
      </w:r>
      <w:r>
        <w:rPr>
          <w:color w:val="000000"/>
        </w:rPr>
        <w:t xml:space="preserve"> mají odstranit únavu</w:t>
      </w:r>
      <w:r>
        <w:rPr>
          <w:i/>
          <w:color w:val="000000"/>
        </w:rPr>
        <w:t>,</w:t>
      </w:r>
      <w:r>
        <w:rPr>
          <w:color w:val="000000"/>
        </w:rPr>
        <w:t xml:space="preserve"> zařazují se nejčastěji po obědě, popř. ráno pro žáky, kteří brzy vstávají a dále dle potřeby kdykoliv během dne. Jde o klid na </w:t>
      </w:r>
      <w:r>
        <w:t>koberci</w:t>
      </w:r>
      <w:r>
        <w:rPr>
          <w:color w:val="000000"/>
        </w:rPr>
        <w:t>, klidové hry a klidné zájmové činnosti, poslechové činnosti apod.</w:t>
      </w:r>
    </w:p>
    <w:p w:rsidR="00255E26" w:rsidRDefault="00C16141">
      <w:pPr>
        <w:widowControl w:val="0"/>
        <w:numPr>
          <w:ilvl w:val="0"/>
          <w:numId w:val="2"/>
        </w:numPr>
        <w:pBdr>
          <w:top w:val="nil"/>
          <w:left w:val="nil"/>
          <w:bottom w:val="nil"/>
          <w:right w:val="nil"/>
          <w:between w:val="nil"/>
        </w:pBdr>
        <w:tabs>
          <w:tab w:val="left" w:pos="360"/>
        </w:tabs>
        <w:ind w:left="0" w:hanging="2"/>
        <w:jc w:val="both"/>
        <w:rPr>
          <w:color w:val="000000"/>
        </w:rPr>
      </w:pPr>
      <w:r>
        <w:rPr>
          <w:b/>
          <w:i/>
          <w:color w:val="000000"/>
        </w:rPr>
        <w:t>Rekreační činnosti</w:t>
      </w:r>
      <w:r>
        <w:rPr>
          <w:color w:val="000000"/>
        </w:rPr>
        <w:t xml:space="preserve"> - slouží k regeneraci sil, převažuje v nich odpočinek aktivní </w:t>
      </w:r>
      <w:r>
        <w:rPr>
          <w:color w:val="000000"/>
        </w:rPr>
        <w:br/>
      </w:r>
      <w:r>
        <w:rPr>
          <w:color w:val="000000"/>
        </w:rPr>
        <w:lastRenderedPageBreak/>
        <w:t>s náročnějšími pohybovými prvky. Hry a spontánní činnosti mohou být rušnější.</w:t>
      </w:r>
    </w:p>
    <w:p w:rsidR="00255E26" w:rsidRDefault="00C16141">
      <w:pPr>
        <w:widowControl w:val="0"/>
        <w:numPr>
          <w:ilvl w:val="0"/>
          <w:numId w:val="2"/>
        </w:numPr>
        <w:pBdr>
          <w:top w:val="nil"/>
          <w:left w:val="nil"/>
          <w:bottom w:val="nil"/>
          <w:right w:val="nil"/>
          <w:between w:val="nil"/>
        </w:pBdr>
        <w:tabs>
          <w:tab w:val="left" w:pos="360"/>
        </w:tabs>
        <w:ind w:left="0" w:hanging="2"/>
        <w:jc w:val="both"/>
        <w:rPr>
          <w:color w:val="000000"/>
        </w:rPr>
      </w:pPr>
      <w:r>
        <w:rPr>
          <w:b/>
          <w:i/>
          <w:color w:val="000000"/>
        </w:rPr>
        <w:t>Zájmové činnosti</w:t>
      </w:r>
      <w:r>
        <w:rPr>
          <w:color w:val="000000"/>
        </w:rPr>
        <w:t xml:space="preserve"> - rozvíjejí osobnost žáka, umožňují žákům seberealizaci i kompenzaci možných školních neúspěchů i další rozvoj pohybových dovedností a poznání. Jde o řízenou kolektivní nebo individuální činnost, organizovanou nebo spontánní aktivitu. Činnost může být organizována pro vybrané žáky z různých oddělení v zájmovém útvaru, který vede vychovatelka ŠD či jiný pedagog nebo rodič. </w:t>
      </w:r>
    </w:p>
    <w:p w:rsidR="00255E26" w:rsidRDefault="00C16141">
      <w:pPr>
        <w:widowControl w:val="0"/>
        <w:numPr>
          <w:ilvl w:val="0"/>
          <w:numId w:val="2"/>
        </w:numPr>
        <w:pBdr>
          <w:top w:val="nil"/>
          <w:left w:val="nil"/>
          <w:bottom w:val="nil"/>
          <w:right w:val="nil"/>
          <w:between w:val="nil"/>
        </w:pBdr>
        <w:tabs>
          <w:tab w:val="left" w:pos="360"/>
        </w:tabs>
        <w:ind w:left="0" w:hanging="2"/>
        <w:jc w:val="both"/>
        <w:rPr>
          <w:color w:val="000000"/>
        </w:rPr>
      </w:pPr>
      <w:r>
        <w:rPr>
          <w:b/>
          <w:i/>
          <w:color w:val="000000"/>
        </w:rPr>
        <w:t>Příprava na vyučování</w:t>
      </w:r>
      <w:r>
        <w:rPr>
          <w:b/>
          <w:color w:val="000000"/>
        </w:rPr>
        <w:t xml:space="preserve"> </w:t>
      </w:r>
      <w:r>
        <w:rPr>
          <w:b/>
          <w:i/>
          <w:color w:val="000000"/>
        </w:rPr>
        <w:t>zahrnuje okruh činností související s plněním školních povinností</w:t>
      </w:r>
      <w:r>
        <w:rPr>
          <w:b/>
          <w:color w:val="000000"/>
        </w:rPr>
        <w:t>,</w:t>
      </w:r>
      <w:r>
        <w:rPr>
          <w:color w:val="000000"/>
        </w:rPr>
        <w:t xml:space="preserve"> není to však povinná činnost ŠD. Může jít o vypracovávání domácích úkolů (pouze se souhlasem rodičů, a to po 15. hodině, vychovatelka žákům úkoly neopravuje), nebo zábavné procvičování učiva formou didaktických her (včetně řešení problémů), ověřování a upevňování školních poznatků v praxi při vycházkách, exkurzích a dalších činnostech; </w:t>
      </w:r>
      <w:r>
        <w:rPr>
          <w:b/>
          <w:i/>
          <w:color w:val="000000"/>
        </w:rPr>
        <w:t>získávání dalších doplňujících poznatků</w:t>
      </w:r>
      <w:r>
        <w:rPr>
          <w:color w:val="000000"/>
        </w:rPr>
        <w:t xml:space="preserve"> při průběžné činnosti ŠD (např. vycházky, poslechové činnosti, práce s knihou a časopisy).</w:t>
      </w:r>
    </w:p>
    <w:p w:rsidR="00255E26" w:rsidRDefault="008D2103">
      <w:pPr>
        <w:pBdr>
          <w:top w:val="nil"/>
          <w:left w:val="nil"/>
          <w:bottom w:val="nil"/>
          <w:right w:val="nil"/>
          <w:between w:val="nil"/>
        </w:pBdr>
        <w:ind w:hanging="2"/>
        <w:jc w:val="both"/>
        <w:rPr>
          <w:color w:val="000000"/>
        </w:rPr>
      </w:pPr>
    </w:p>
    <w:p w:rsidR="00255E26" w:rsidRDefault="00C16141">
      <w:pPr>
        <w:pBdr>
          <w:top w:val="nil"/>
          <w:left w:val="nil"/>
          <w:bottom w:val="nil"/>
          <w:right w:val="nil"/>
          <w:between w:val="nil"/>
        </w:pBdr>
        <w:ind w:hanging="2"/>
        <w:jc w:val="both"/>
        <w:rPr>
          <w:color w:val="000000"/>
        </w:rPr>
      </w:pPr>
      <w:r>
        <w:rPr>
          <w:color w:val="000000"/>
        </w:rPr>
        <w:t>2.</w:t>
      </w:r>
      <w:r>
        <w:t>8</w:t>
      </w:r>
      <w:r>
        <w:rPr>
          <w:color w:val="000000"/>
        </w:rPr>
        <w:t>. Činností družiny a klubu se mohou zúčastňovat i děti nezařazení do družiny a klubu, pokud se této činnosti neúčastní plný počet žáků zařazených do družiny a klubu stanovený pro oddělení nebo skupinu.</w:t>
      </w:r>
    </w:p>
    <w:p w:rsidR="00255E26" w:rsidRDefault="008D2103">
      <w:pPr>
        <w:pBdr>
          <w:top w:val="nil"/>
          <w:left w:val="nil"/>
          <w:bottom w:val="nil"/>
          <w:right w:val="nil"/>
          <w:between w:val="nil"/>
        </w:pBdr>
        <w:ind w:hanging="2"/>
        <w:jc w:val="both"/>
        <w:rPr>
          <w:color w:val="000000"/>
        </w:rPr>
      </w:pPr>
    </w:p>
    <w:p w:rsidR="00255E26" w:rsidRDefault="00C16141">
      <w:pPr>
        <w:pBdr>
          <w:top w:val="nil"/>
          <w:left w:val="nil"/>
          <w:bottom w:val="nil"/>
          <w:right w:val="nil"/>
          <w:between w:val="nil"/>
        </w:pBdr>
        <w:ind w:hanging="2"/>
        <w:jc w:val="both"/>
      </w:pPr>
      <w:r>
        <w:rPr>
          <w:color w:val="000000"/>
        </w:rPr>
        <w:t>2.</w:t>
      </w:r>
      <w:r>
        <w:t>9</w:t>
      </w:r>
      <w:r>
        <w:rPr>
          <w:color w:val="000000"/>
        </w:rPr>
        <w:t>. V době mimořádných prázdnin nebo</w:t>
      </w:r>
      <w:r>
        <w:t xml:space="preserve"> mimořádného volna je činnost školní družiny zajištěna v případě zájmu rodičů a to při naplnění kapacity nejméně 10 účastníků, závazně přihlášených zákonnými zástupci nejméně 5 pracovních dní předem.</w:t>
      </w:r>
    </w:p>
    <w:p w:rsidR="00255E26" w:rsidRDefault="008D2103">
      <w:pPr>
        <w:pBdr>
          <w:top w:val="nil"/>
          <w:left w:val="nil"/>
          <w:bottom w:val="nil"/>
          <w:right w:val="nil"/>
          <w:between w:val="nil"/>
        </w:pBdr>
        <w:ind w:hanging="2"/>
        <w:jc w:val="both"/>
        <w:rPr>
          <w:color w:val="0000FF"/>
        </w:rPr>
      </w:pPr>
    </w:p>
    <w:p w:rsidR="00255E26" w:rsidRDefault="00C16141">
      <w:pPr>
        <w:pBdr>
          <w:top w:val="nil"/>
          <w:left w:val="nil"/>
          <w:bottom w:val="nil"/>
          <w:right w:val="nil"/>
          <w:between w:val="nil"/>
        </w:pBdr>
        <w:ind w:hanging="2"/>
        <w:jc w:val="both"/>
        <w:rPr>
          <w:color w:val="000000"/>
        </w:rPr>
      </w:pPr>
      <w:r>
        <w:rPr>
          <w:color w:val="000000"/>
        </w:rPr>
        <w:t>2.</w:t>
      </w:r>
      <w:r>
        <w:t>10</w:t>
      </w:r>
      <w:r>
        <w:rPr>
          <w:color w:val="000000"/>
        </w:rPr>
        <w:t>. Rodiče a další návštěvníci do budov školy nevstupují.</w:t>
      </w:r>
    </w:p>
    <w:p w:rsidR="00255E26" w:rsidRDefault="00C16141">
      <w:pPr>
        <w:pBdr>
          <w:top w:val="nil"/>
          <w:left w:val="nil"/>
          <w:bottom w:val="nil"/>
          <w:right w:val="nil"/>
          <w:between w:val="nil"/>
        </w:pBdr>
        <w:ind w:hanging="2"/>
        <w:jc w:val="both"/>
        <w:rPr>
          <w:color w:val="000000"/>
        </w:rPr>
      </w:pPr>
      <w:r>
        <w:rPr>
          <w:color w:val="000000"/>
        </w:rPr>
        <w:t xml:space="preserve"> K vyzvedávání dětí ze školní družiny využíváme identifikačního čipového systému </w:t>
      </w:r>
      <w:proofErr w:type="spellStart"/>
      <w:r>
        <w:rPr>
          <w:color w:val="000000"/>
        </w:rPr>
        <w:t>Bellhop</w:t>
      </w:r>
      <w:proofErr w:type="spellEnd"/>
      <w:r>
        <w:rPr>
          <w:color w:val="000000"/>
        </w:rPr>
        <w:t>. Systém je založen na identifikačních čipech a odpovědnost za jeho použití k vyzvednutí dítěte má tedy konkrétní osoba.</w:t>
      </w:r>
    </w:p>
    <w:p w:rsidR="00255E26" w:rsidRDefault="008D2103">
      <w:pPr>
        <w:pBdr>
          <w:top w:val="nil"/>
          <w:left w:val="nil"/>
          <w:bottom w:val="nil"/>
          <w:right w:val="nil"/>
          <w:between w:val="nil"/>
        </w:pBdr>
        <w:ind w:hanging="2"/>
        <w:jc w:val="both"/>
      </w:pPr>
    </w:p>
    <w:p w:rsidR="00255E26" w:rsidRDefault="00C16141">
      <w:pPr>
        <w:pBdr>
          <w:top w:val="nil"/>
          <w:left w:val="nil"/>
          <w:bottom w:val="nil"/>
          <w:right w:val="nil"/>
          <w:between w:val="nil"/>
        </w:pBdr>
        <w:ind w:hanging="2"/>
        <w:jc w:val="both"/>
      </w:pPr>
      <w:r>
        <w:t>Vyzvedávání je možné u dětí z 1. třídy od 12.30 do 12:45, od 13.10 do 13.30 a poté od 14:45 do 16:30 a u dětí 2., 3., 4., 5. třídy do 13:30 a poté od 14:45 do 16:30.</w:t>
      </w:r>
    </w:p>
    <w:p w:rsidR="00255E26" w:rsidRDefault="008D2103">
      <w:pPr>
        <w:pBdr>
          <w:top w:val="nil"/>
          <w:left w:val="nil"/>
          <w:bottom w:val="nil"/>
          <w:right w:val="nil"/>
          <w:between w:val="nil"/>
        </w:pBdr>
        <w:ind w:hanging="2"/>
        <w:jc w:val="both"/>
        <w:rPr>
          <w:color w:val="000000"/>
        </w:rPr>
      </w:pPr>
    </w:p>
    <w:p w:rsidR="00255E26" w:rsidRDefault="00C16141">
      <w:pPr>
        <w:pBdr>
          <w:top w:val="nil"/>
          <w:left w:val="nil"/>
          <w:bottom w:val="nil"/>
          <w:right w:val="nil"/>
          <w:between w:val="nil"/>
        </w:pBdr>
        <w:ind w:hanging="2"/>
        <w:jc w:val="both"/>
        <w:rPr>
          <w:color w:val="000000"/>
        </w:rPr>
      </w:pPr>
      <w:r>
        <w:rPr>
          <w:color w:val="000000"/>
        </w:rPr>
        <w:t>V době od 12:</w:t>
      </w:r>
      <w:r>
        <w:t xml:space="preserve">45 -13:10 a </w:t>
      </w:r>
      <w:r>
        <w:rPr>
          <w:color w:val="000000"/>
        </w:rPr>
        <w:t xml:space="preserve">13:30 do 14:45 si děti nevyzvedávejte. V jednotlivých odděleních probíhá pravidelná činnost, aktivity ŠD nebo pobyt venku. </w:t>
      </w:r>
    </w:p>
    <w:p w:rsidR="00255E26" w:rsidRDefault="008D2103">
      <w:pPr>
        <w:pBdr>
          <w:top w:val="nil"/>
          <w:left w:val="nil"/>
          <w:bottom w:val="nil"/>
          <w:right w:val="nil"/>
          <w:between w:val="nil"/>
        </w:pBdr>
        <w:ind w:hanging="2"/>
        <w:jc w:val="both"/>
        <w:rPr>
          <w:color w:val="000000"/>
        </w:rPr>
      </w:pPr>
    </w:p>
    <w:p w:rsidR="00255E26" w:rsidRDefault="00C16141">
      <w:pPr>
        <w:pBdr>
          <w:top w:val="nil"/>
          <w:left w:val="nil"/>
          <w:bottom w:val="nil"/>
          <w:right w:val="nil"/>
          <w:between w:val="nil"/>
        </w:pBdr>
        <w:ind w:hanging="2"/>
        <w:jc w:val="both"/>
        <w:rPr>
          <w:color w:val="000000"/>
        </w:rPr>
      </w:pPr>
      <w:r>
        <w:rPr>
          <w:color w:val="000000"/>
        </w:rPr>
        <w:t xml:space="preserve">Nastane-li situace, že rodič na dítě u vchodu nečeká (např. odešel k autu), dítě se vrací zpět do družiny a tuto situaci nahlásí paní vychovatelce. Nelze, z důvodu bezpečnosti, aby dítě odešlo samo ze školy. </w:t>
      </w:r>
    </w:p>
    <w:p w:rsidR="00255E26" w:rsidRDefault="008D2103">
      <w:pPr>
        <w:pBdr>
          <w:top w:val="nil"/>
          <w:left w:val="nil"/>
          <w:bottom w:val="nil"/>
          <w:right w:val="nil"/>
          <w:between w:val="nil"/>
        </w:pBdr>
        <w:ind w:hanging="2"/>
        <w:jc w:val="both"/>
        <w:rPr>
          <w:color w:val="000000"/>
        </w:rPr>
      </w:pPr>
    </w:p>
    <w:p w:rsidR="00255E26" w:rsidRDefault="00C16141">
      <w:pPr>
        <w:pBdr>
          <w:top w:val="nil"/>
          <w:left w:val="nil"/>
          <w:bottom w:val="nil"/>
          <w:right w:val="nil"/>
          <w:between w:val="nil"/>
        </w:pBdr>
        <w:ind w:hanging="2"/>
        <w:jc w:val="both"/>
        <w:rPr>
          <w:color w:val="000000"/>
        </w:rPr>
      </w:pPr>
      <w:r>
        <w:rPr>
          <w:color w:val="000000"/>
        </w:rPr>
        <w:t>2.1</w:t>
      </w:r>
      <w:r>
        <w:t>1</w:t>
      </w:r>
      <w:r>
        <w:rPr>
          <w:color w:val="000000"/>
        </w:rPr>
        <w:t>. Činností vykonávaných družinou se mohou účastnit i žáci, kteří nejsou přijati k pravidelné denní docházce do družiny.</w:t>
      </w:r>
    </w:p>
    <w:p w:rsidR="00255E26" w:rsidRDefault="008D2103">
      <w:pPr>
        <w:pBdr>
          <w:top w:val="nil"/>
          <w:left w:val="nil"/>
          <w:bottom w:val="nil"/>
          <w:right w:val="nil"/>
          <w:between w:val="nil"/>
        </w:pBdr>
        <w:ind w:hanging="2"/>
        <w:jc w:val="both"/>
        <w:rPr>
          <w:color w:val="000000"/>
        </w:rPr>
      </w:pPr>
    </w:p>
    <w:p w:rsidR="00255E26" w:rsidRDefault="00C16141">
      <w:pPr>
        <w:pBdr>
          <w:top w:val="nil"/>
          <w:left w:val="nil"/>
          <w:bottom w:val="nil"/>
          <w:right w:val="nil"/>
          <w:between w:val="nil"/>
        </w:pBdr>
        <w:ind w:hanging="2"/>
        <w:jc w:val="both"/>
        <w:rPr>
          <w:color w:val="000000"/>
        </w:rPr>
      </w:pPr>
      <w:r>
        <w:rPr>
          <w:color w:val="000000"/>
        </w:rPr>
        <w:t>2.1</w:t>
      </w:r>
      <w:r>
        <w:t>2</w:t>
      </w:r>
      <w:r>
        <w:rPr>
          <w:color w:val="000000"/>
        </w:rPr>
        <w:t>. Při postupných odchodech žáků z jednotlivých oddělení domů, je možné spojit činnost oddělení v době, kdy počet žáků v takto spojených odděleních je max. 30. Stejně tak se postupuje při spojování činnosti, kdy každé oddělení vykonává jinou činnost – zájmovou, relaxační apod.</w:t>
      </w:r>
    </w:p>
    <w:p w:rsidR="00255E26" w:rsidRDefault="008D2103">
      <w:pPr>
        <w:pBdr>
          <w:top w:val="nil"/>
          <w:left w:val="nil"/>
          <w:bottom w:val="nil"/>
          <w:right w:val="nil"/>
          <w:between w:val="nil"/>
        </w:pBdr>
        <w:ind w:hanging="2"/>
        <w:jc w:val="both"/>
      </w:pPr>
    </w:p>
    <w:p w:rsidR="00255E26" w:rsidRDefault="00C16141">
      <w:pPr>
        <w:pBdr>
          <w:top w:val="nil"/>
          <w:left w:val="nil"/>
          <w:bottom w:val="nil"/>
          <w:right w:val="nil"/>
          <w:between w:val="nil"/>
        </w:pBdr>
        <w:ind w:hanging="2"/>
        <w:jc w:val="both"/>
        <w:rPr>
          <w:color w:val="000000"/>
        </w:rPr>
      </w:pPr>
      <w:r>
        <w:t xml:space="preserve">2.13. Rozsah denního provozu projednává ředitel se zřizovatelem. Ředitel schvaluje podpisem na úvodní stránce přehledu výchovně vzdělávací práce týdenní skladbu zaměstnání, která obsahuje činnosti odpočinkové, zájmové a rekreační, pobyt venku a další aktivity. ŠD </w:t>
      </w:r>
      <w:r>
        <w:rPr>
          <w:color w:val="000000"/>
        </w:rPr>
        <w:t xml:space="preserve">může v rámci své běžné činnosti, v průběhu stanovené provozní doby ŠD, zřizovat zájmové kroužky, jejichž členové mohou být i žáci, kteří nejsou přihlášeni do školní družiny k pravidelné </w:t>
      </w:r>
      <w:r>
        <w:rPr>
          <w:color w:val="000000"/>
        </w:rPr>
        <w:lastRenderedPageBreak/>
        <w:t>docházce. Činnost v těchto kroužcích, pro žáky nezapsané k pravidelné docházce do ŠD, může být poskytována za úplatu.</w:t>
      </w:r>
    </w:p>
    <w:p w:rsidR="00255E26" w:rsidRDefault="008D2103">
      <w:pPr>
        <w:pBdr>
          <w:top w:val="nil"/>
          <w:left w:val="nil"/>
          <w:bottom w:val="nil"/>
          <w:right w:val="nil"/>
          <w:between w:val="nil"/>
        </w:pBdr>
        <w:ind w:hanging="2"/>
        <w:jc w:val="both"/>
        <w:rPr>
          <w:color w:val="000000"/>
        </w:rPr>
      </w:pPr>
    </w:p>
    <w:p w:rsidR="00255E26" w:rsidRDefault="00C16141">
      <w:pPr>
        <w:pBdr>
          <w:top w:val="nil"/>
          <w:left w:val="nil"/>
          <w:bottom w:val="nil"/>
          <w:right w:val="nil"/>
          <w:between w:val="nil"/>
        </w:pBdr>
        <w:ind w:hanging="2"/>
        <w:jc w:val="both"/>
        <w:rPr>
          <w:color w:val="000000"/>
        </w:rPr>
      </w:pPr>
      <w:r>
        <w:rPr>
          <w:color w:val="000000"/>
        </w:rPr>
        <w:t>2.1</w:t>
      </w:r>
      <w:r>
        <w:t>4</w:t>
      </w:r>
      <w:r>
        <w:rPr>
          <w:color w:val="000000"/>
        </w:rPr>
        <w:t>. ŠD může zřizovat zájmové kroužky a další činnosti (jako např. výlety, exkurze, sportovní a kulturní akce atp.), které jsou uskutečňovány mimo stanovenou provozní dobu ŠD. Členství v těchto kroužcích, resp. na těchto aktivitách není vázáno na zápis do ŠD. Tyto činnosti mohou být poskytovány za úplatu.</w:t>
      </w:r>
    </w:p>
    <w:p w:rsidR="00255E26" w:rsidRDefault="008D2103">
      <w:pPr>
        <w:pBdr>
          <w:top w:val="nil"/>
          <w:left w:val="nil"/>
          <w:bottom w:val="nil"/>
          <w:right w:val="nil"/>
          <w:between w:val="nil"/>
        </w:pBdr>
        <w:ind w:hanging="2"/>
        <w:jc w:val="both"/>
      </w:pPr>
    </w:p>
    <w:p w:rsidR="00255E26" w:rsidRDefault="00C16141">
      <w:pPr>
        <w:ind w:hanging="2"/>
        <w:rPr>
          <w:b/>
          <w:u w:val="single"/>
        </w:rPr>
      </w:pPr>
      <w:r>
        <w:rPr>
          <w:b/>
          <w:u w:val="single"/>
        </w:rPr>
        <w:t>3. Podmínky zajištění bezpečnosti a ochrany zdraví žáků a jejich ochrany před rizikovým chováním a před projevy diskriminace, nepřátelství nebo násilí</w:t>
      </w:r>
    </w:p>
    <w:p w:rsidR="00255E26" w:rsidRDefault="008D2103">
      <w:pPr>
        <w:ind w:hanging="2"/>
        <w:jc w:val="both"/>
      </w:pPr>
    </w:p>
    <w:p w:rsidR="00255E26" w:rsidRDefault="00C16141">
      <w:pPr>
        <w:ind w:hanging="2"/>
        <w:jc w:val="both"/>
      </w:pPr>
      <w:r>
        <w:t>3.1. Pro činnost ŠD platí stejná ustanovení o BOZP jako ve školním řádu, pokud ŠD pro svoji činnost využívá odborné učebny (např. tělocvična, cvičná kuchyňka, dílna,…), řídí se příslušnými řády pro tyto učebny. Žáci přihlášení do ŠD jsou poučeni o BOZP a záznam o poučení je uveden v třídních knihách jednotlivých oddělení.</w:t>
      </w:r>
    </w:p>
    <w:p w:rsidR="00255E26" w:rsidRDefault="008D2103">
      <w:pPr>
        <w:ind w:hanging="2"/>
        <w:jc w:val="both"/>
      </w:pPr>
    </w:p>
    <w:p w:rsidR="00255E26" w:rsidRDefault="00C16141">
      <w:pPr>
        <w:ind w:hanging="2"/>
        <w:jc w:val="both"/>
      </w:pPr>
      <w:r>
        <w:t>3.2. Pitný režim je zajištěn. Děti mají přístup ke kohoutku s pitnou vodou.</w:t>
      </w:r>
    </w:p>
    <w:p w:rsidR="00255E26" w:rsidRDefault="008D2103">
      <w:pPr>
        <w:ind w:hanging="2"/>
        <w:jc w:val="both"/>
      </w:pPr>
    </w:p>
    <w:p w:rsidR="00255E26" w:rsidRDefault="00C16141">
      <w:pPr>
        <w:ind w:hanging="2"/>
        <w:jc w:val="both"/>
      </w:pPr>
      <w:r>
        <w:t xml:space="preserve">3.3. Všichni žáci se chovají při pobytu ve školní družině i mimo ni tak, aby neohrozili zdraví a majetek svůj ani jiných osob.  Žákům není v době mimo zájmové vzdělávání zdržovat se v prostorách školní družiny, pokud nad nimi není vykonáván dohled. </w:t>
      </w:r>
    </w:p>
    <w:p w:rsidR="00255E26" w:rsidRDefault="008D2103">
      <w:pPr>
        <w:ind w:hanging="2"/>
        <w:jc w:val="both"/>
      </w:pPr>
    </w:p>
    <w:p w:rsidR="00255E26" w:rsidRDefault="00C16141">
      <w:pPr>
        <w:ind w:hanging="2"/>
        <w:jc w:val="both"/>
      </w:pPr>
      <w:r>
        <w:t>3.4. Každý úraz, poranění či nehodu během zájmového vzdělávání účastníci vzdělávání ihned ohlásí.</w:t>
      </w:r>
    </w:p>
    <w:p w:rsidR="00255E26" w:rsidRDefault="008D2103">
      <w:pPr>
        <w:ind w:hanging="2"/>
      </w:pPr>
    </w:p>
    <w:p w:rsidR="00255E26" w:rsidRDefault="00C16141">
      <w:pPr>
        <w:ind w:hanging="2"/>
      </w:pPr>
      <w:r>
        <w:t>3. 5. Všichni zaměstnanci školy jsou při vzdělávání a během souvisejícího provozu školy povinni přihlížet k základním fyziologickým potřebám dětí a vytvářet podmínky pro jejich zdravý vývoj a pro předcházení vzniku rizikového chování, poskytovat jim nezbytné informace k zajištění bezpečnosti a ochrany zdraví.</w:t>
      </w:r>
    </w:p>
    <w:p w:rsidR="00255E26" w:rsidRDefault="008D2103">
      <w:pPr>
        <w:ind w:hanging="2"/>
        <w:jc w:val="both"/>
      </w:pPr>
      <w:bookmarkStart w:id="0" w:name="_heading=h.30j0zll" w:colFirst="0" w:colLast="0"/>
      <w:bookmarkEnd w:id="0"/>
    </w:p>
    <w:p w:rsidR="00255E26" w:rsidRDefault="00C16141">
      <w:pPr>
        <w:ind w:hanging="2"/>
        <w:jc w:val="both"/>
      </w:pPr>
      <w:r>
        <w:t xml:space="preserve">3.6.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Při úrazu poskytnou žákovi nebo jiné osobě první pomoc, zajistí ošetření žáka lékařem. Úraz ihned hlásí vedení školy a vyplní záznam do knihy úrazů, případně vyplní předepsané formuláře.       </w:t>
      </w:r>
    </w:p>
    <w:p w:rsidR="00255E26" w:rsidRDefault="008D2103">
      <w:pPr>
        <w:ind w:hanging="2"/>
        <w:jc w:val="both"/>
      </w:pPr>
    </w:p>
    <w:p w:rsidR="00255E26" w:rsidRDefault="00C16141">
      <w:pPr>
        <w:ind w:hanging="2"/>
        <w:jc w:val="both"/>
        <w:rPr>
          <w:color w:val="000000"/>
        </w:rPr>
      </w:pPr>
      <w:r>
        <w:t>3.7. Při zjištěných projevech rizikového chování žáků školní družina postupuje v souladu s pokyny a metodickými doporučeními MŠMT vydané k primární prevenci rizikového chování.</w:t>
      </w:r>
    </w:p>
    <w:p w:rsidR="00255E26" w:rsidRDefault="008D2103">
      <w:pPr>
        <w:pBdr>
          <w:top w:val="nil"/>
          <w:left w:val="nil"/>
          <w:bottom w:val="nil"/>
          <w:right w:val="nil"/>
          <w:between w:val="nil"/>
        </w:pBdr>
        <w:ind w:hanging="2"/>
        <w:jc w:val="both"/>
        <w:rPr>
          <w:color w:val="000000"/>
        </w:rPr>
      </w:pPr>
    </w:p>
    <w:p w:rsidR="00255E26" w:rsidRDefault="00C16141">
      <w:pPr>
        <w:pBdr>
          <w:top w:val="nil"/>
          <w:left w:val="nil"/>
          <w:bottom w:val="nil"/>
          <w:right w:val="nil"/>
          <w:between w:val="nil"/>
        </w:pBdr>
        <w:ind w:hanging="2"/>
        <w:jc w:val="both"/>
        <w:rPr>
          <w:color w:val="000000"/>
        </w:rPr>
      </w:pPr>
      <w:r>
        <w:rPr>
          <w:b/>
          <w:u w:val="single"/>
        </w:rPr>
        <w:t xml:space="preserve">4. </w:t>
      </w:r>
      <w:r>
        <w:rPr>
          <w:b/>
          <w:color w:val="000000"/>
          <w:u w:val="single"/>
        </w:rPr>
        <w:t>Chování účastníků zájmového vzdělávání</w:t>
      </w:r>
    </w:p>
    <w:p w:rsidR="00255E26" w:rsidRDefault="00C16141">
      <w:pPr>
        <w:pBdr>
          <w:top w:val="nil"/>
          <w:left w:val="nil"/>
          <w:bottom w:val="nil"/>
          <w:right w:val="nil"/>
          <w:between w:val="nil"/>
        </w:pBdr>
        <w:ind w:hanging="2"/>
        <w:jc w:val="both"/>
        <w:rPr>
          <w:color w:val="000000"/>
        </w:rPr>
      </w:pPr>
      <w:r>
        <w:rPr>
          <w:color w:val="000000"/>
        </w:rPr>
        <w:t xml:space="preserve">  </w:t>
      </w:r>
    </w:p>
    <w:p w:rsidR="00255E26" w:rsidRDefault="00C16141">
      <w:pPr>
        <w:pBdr>
          <w:top w:val="nil"/>
          <w:left w:val="nil"/>
          <w:bottom w:val="nil"/>
          <w:right w:val="nil"/>
          <w:between w:val="nil"/>
        </w:pBdr>
        <w:ind w:hanging="2"/>
        <w:jc w:val="both"/>
        <w:rPr>
          <w:color w:val="000000"/>
        </w:rPr>
      </w:pPr>
      <w:r>
        <w:rPr>
          <w:color w:val="000000"/>
        </w:rPr>
        <w:t>4.1. Ú</w:t>
      </w:r>
      <w:r>
        <w:rPr>
          <w:b/>
          <w:color w:val="000000"/>
        </w:rPr>
        <w:t>častník zájmového vzdělávání</w:t>
      </w:r>
      <w:r>
        <w:rPr>
          <w:color w:val="000000"/>
        </w:rPr>
        <w:t xml:space="preserve"> bez vědomí vychovatelky odděl</w:t>
      </w:r>
      <w:r w:rsidR="0086333E">
        <w:rPr>
          <w:color w:val="000000"/>
        </w:rPr>
        <w:t xml:space="preserve">ení školní družiny neopouští.  </w:t>
      </w:r>
      <w:r>
        <w:rPr>
          <w:color w:val="000000"/>
        </w:rPr>
        <w:t>Z</w:t>
      </w:r>
      <w:r>
        <w:t>a dítě</w:t>
      </w:r>
      <w:r>
        <w:rPr>
          <w:color w:val="0000FF"/>
        </w:rPr>
        <w:t>,</w:t>
      </w:r>
      <w:r>
        <w:rPr>
          <w:color w:val="000000"/>
        </w:rPr>
        <w:t xml:space="preserve"> kter</w:t>
      </w:r>
      <w:r>
        <w:t>é</w:t>
      </w:r>
      <w:r>
        <w:rPr>
          <w:color w:val="000000"/>
        </w:rPr>
        <w:t xml:space="preserve"> bylo ve škole</w:t>
      </w:r>
      <w:r w:rsidR="0086333E">
        <w:rPr>
          <w:color w:val="000000"/>
        </w:rPr>
        <w:t>, kroužku nebo jiném zájmovém útvaru</w:t>
      </w:r>
      <w:r>
        <w:rPr>
          <w:color w:val="000000"/>
        </w:rPr>
        <w:t xml:space="preserve"> a do ŠD se nedostavilo, vychovatelka neodpovídá.</w:t>
      </w:r>
    </w:p>
    <w:p w:rsidR="00255E26" w:rsidRDefault="00C16141">
      <w:pPr>
        <w:pBdr>
          <w:top w:val="nil"/>
          <w:left w:val="nil"/>
          <w:bottom w:val="nil"/>
          <w:right w:val="nil"/>
          <w:between w:val="nil"/>
        </w:pBdr>
        <w:ind w:hanging="2"/>
        <w:jc w:val="both"/>
        <w:rPr>
          <w:color w:val="000000"/>
        </w:rPr>
      </w:pPr>
      <w:r>
        <w:rPr>
          <w:color w:val="000000"/>
        </w:rPr>
        <w:t xml:space="preserve">  </w:t>
      </w:r>
    </w:p>
    <w:p w:rsidR="00255E26" w:rsidRDefault="00C16141">
      <w:pPr>
        <w:pBdr>
          <w:top w:val="nil"/>
          <w:left w:val="nil"/>
          <w:bottom w:val="nil"/>
          <w:right w:val="nil"/>
          <w:between w:val="nil"/>
        </w:pBdr>
        <w:ind w:hanging="2"/>
        <w:jc w:val="both"/>
      </w:pPr>
      <w:r>
        <w:rPr>
          <w:color w:val="000000"/>
        </w:rPr>
        <w:t>4.2. Doba pobytu dítěte ve ŠD se řídí údaji uvedenými n</w:t>
      </w:r>
      <w:r>
        <w:t xml:space="preserve">a přihlášce.  </w:t>
      </w:r>
    </w:p>
    <w:p w:rsidR="00255E26" w:rsidRDefault="008D2103">
      <w:pPr>
        <w:pBdr>
          <w:top w:val="nil"/>
          <w:left w:val="nil"/>
          <w:bottom w:val="nil"/>
          <w:right w:val="nil"/>
          <w:between w:val="nil"/>
        </w:pBdr>
        <w:ind w:hanging="2"/>
        <w:jc w:val="both"/>
      </w:pPr>
    </w:p>
    <w:p w:rsidR="00255E26" w:rsidRDefault="00C16141">
      <w:pPr>
        <w:pBdr>
          <w:top w:val="nil"/>
          <w:left w:val="nil"/>
          <w:bottom w:val="nil"/>
          <w:right w:val="nil"/>
          <w:between w:val="nil"/>
        </w:pBdr>
        <w:ind w:hanging="2"/>
        <w:jc w:val="both"/>
        <w:rPr>
          <w:color w:val="000000"/>
        </w:rPr>
      </w:pPr>
      <w:r>
        <w:rPr>
          <w:color w:val="000000"/>
        </w:rPr>
        <w:lastRenderedPageBreak/>
        <w:t>4.3. Ve ŠD se dítě řídí pokyny vychovatelek, školním řádem a řádem školní družiny pro účastníky zájmového vzdělávání, který je vyvěšen v učebně.</w:t>
      </w:r>
    </w:p>
    <w:p w:rsidR="00255E26" w:rsidRDefault="008D2103" w:rsidP="008D2103">
      <w:pPr>
        <w:pBdr>
          <w:top w:val="nil"/>
          <w:left w:val="nil"/>
          <w:bottom w:val="nil"/>
          <w:right w:val="nil"/>
          <w:between w:val="nil"/>
        </w:pBdr>
        <w:ind w:firstLine="0"/>
        <w:jc w:val="both"/>
        <w:rPr>
          <w:color w:val="000000"/>
        </w:rPr>
      </w:pPr>
      <w:bookmarkStart w:id="1" w:name="_GoBack"/>
      <w:bookmarkEnd w:id="1"/>
    </w:p>
    <w:p w:rsidR="00255E26" w:rsidRDefault="00C16141">
      <w:pPr>
        <w:pBdr>
          <w:top w:val="nil"/>
          <w:left w:val="nil"/>
          <w:bottom w:val="nil"/>
          <w:right w:val="nil"/>
          <w:between w:val="nil"/>
        </w:pBdr>
        <w:ind w:hanging="2"/>
        <w:jc w:val="both"/>
        <w:rPr>
          <w:color w:val="000000"/>
        </w:rPr>
      </w:pPr>
      <w:r>
        <w:rPr>
          <w:color w:val="000000"/>
        </w:rPr>
        <w:t xml:space="preserve">4.4. Pokud dítě narušuje soustavně školní řád a činnost školní družiny, může být rozhodnutím ředitele z družiny vyloučen. Ředitel může rozhodnout o vyloučení dítěte ze ŠD, pokud toto dítě soustavně nebo nějakým významným projevem porušil kázeň a pořádek, ohrožuje zdraví a  bezpečnost ostatních, dlouhodobě svévolně nenavštěvuje ŠD nebo z jiných zvláště závažných důvodů. U ŠD základních škol a samostatných ŠD zřizovaných obcí nemá tento akt povahu správního řízení (ředitel nevydává rozhodnutí, není možnost odvolání rodičů). </w:t>
      </w:r>
    </w:p>
    <w:p w:rsidR="00255E26" w:rsidRDefault="008D2103">
      <w:pPr>
        <w:pBdr>
          <w:top w:val="nil"/>
          <w:left w:val="nil"/>
          <w:bottom w:val="nil"/>
          <w:right w:val="nil"/>
          <w:between w:val="nil"/>
        </w:pBdr>
        <w:ind w:hanging="2"/>
        <w:jc w:val="both"/>
      </w:pPr>
    </w:p>
    <w:p w:rsidR="00255E26" w:rsidRDefault="00C16141">
      <w:pPr>
        <w:widowControl w:val="0"/>
        <w:spacing w:line="230" w:lineRule="auto"/>
        <w:ind w:right="304" w:hanging="2"/>
        <w:rPr>
          <w:b/>
          <w:u w:val="single"/>
        </w:rPr>
      </w:pPr>
      <w:r>
        <w:rPr>
          <w:b/>
        </w:rPr>
        <w:t xml:space="preserve">5.  </w:t>
      </w:r>
      <w:r>
        <w:rPr>
          <w:b/>
          <w:u w:val="single"/>
        </w:rPr>
        <w:t>Podrobnosti k výkonu práv a povinností účastníků zájmového vzdělávání</w:t>
      </w:r>
      <w:r>
        <w:rPr>
          <w:u w:val="single"/>
        </w:rPr>
        <w:t xml:space="preserve"> </w:t>
      </w:r>
      <w:r>
        <w:rPr>
          <w:b/>
          <w:u w:val="single"/>
        </w:rPr>
        <w:t xml:space="preserve">a jejich zákonných zástupců ve školní družině a podrobnosti o pravidlech </w:t>
      </w:r>
      <w:proofErr w:type="gramStart"/>
      <w:r>
        <w:rPr>
          <w:b/>
          <w:u w:val="single"/>
        </w:rPr>
        <w:t>vzájemných  vztahů</w:t>
      </w:r>
      <w:proofErr w:type="gramEnd"/>
      <w:r>
        <w:rPr>
          <w:b/>
          <w:u w:val="single"/>
        </w:rPr>
        <w:t xml:space="preserve"> se zaměstnanci školy </w:t>
      </w:r>
    </w:p>
    <w:p w:rsidR="00255E26" w:rsidRDefault="008D2103">
      <w:pPr>
        <w:widowControl w:val="0"/>
        <w:spacing w:line="230" w:lineRule="auto"/>
        <w:ind w:right="304" w:hanging="2"/>
        <w:rPr>
          <w:b/>
          <w:u w:val="single"/>
        </w:rPr>
      </w:pPr>
    </w:p>
    <w:p w:rsidR="00255E26" w:rsidRDefault="00C16141">
      <w:pPr>
        <w:ind w:hanging="2"/>
        <w:jc w:val="both"/>
        <w:rPr>
          <w:u w:val="single"/>
        </w:rPr>
      </w:pPr>
      <w:r>
        <w:t xml:space="preserve">5.1. </w:t>
      </w:r>
      <w:r>
        <w:rPr>
          <w:u w:val="single"/>
        </w:rPr>
        <w:t>Práva účastníků zájmového vzdělávání</w:t>
      </w:r>
    </w:p>
    <w:p w:rsidR="00255E26" w:rsidRDefault="008D2103">
      <w:pPr>
        <w:ind w:hanging="2"/>
        <w:jc w:val="both"/>
        <w:rPr>
          <w:u w:val="single"/>
        </w:rPr>
      </w:pPr>
    </w:p>
    <w:p w:rsidR="00255E26" w:rsidRDefault="00C16141">
      <w:pPr>
        <w:ind w:hanging="2"/>
        <w:jc w:val="both"/>
      </w:pPr>
      <w:r>
        <w:t>Účastník zájmového vzdělávání:</w:t>
      </w:r>
    </w:p>
    <w:p w:rsidR="00255E26" w:rsidRDefault="00C16141">
      <w:pPr>
        <w:ind w:hanging="2"/>
        <w:jc w:val="both"/>
      </w:pPr>
      <w:r>
        <w:t xml:space="preserve">- má právo vyjadřovat svobodně své názory v záležitostech, které se ho týkají při dodržování pravidel slušné komunikace, má právo vznášet dotazy a má právo na své dotazy obdržet odpověď. </w:t>
      </w:r>
    </w:p>
    <w:p w:rsidR="00255E26" w:rsidRDefault="00C16141">
      <w:pPr>
        <w:widowControl w:val="0"/>
        <w:spacing w:before="25" w:line="227" w:lineRule="auto"/>
        <w:ind w:right="43" w:hanging="2"/>
        <w:jc w:val="both"/>
      </w:pPr>
      <w:r>
        <w:t xml:space="preserve">- má právo podílet se na dění ve školní družině, může přicházet s nápady a návrhy, které se týkají činnosti školní družiny. </w:t>
      </w:r>
    </w:p>
    <w:p w:rsidR="00255E26" w:rsidRDefault="00C16141">
      <w:pPr>
        <w:widowControl w:val="0"/>
        <w:spacing w:before="27" w:line="228" w:lineRule="auto"/>
        <w:ind w:right="42" w:hanging="2"/>
        <w:jc w:val="both"/>
        <w:rPr>
          <w:sz w:val="22"/>
          <w:szCs w:val="22"/>
        </w:rPr>
      </w:pPr>
      <w:r>
        <w:t>- má právo využívat přiměřeně svému věku a schopnostem materiální vybavení školní družiny.</w:t>
      </w:r>
    </w:p>
    <w:p w:rsidR="00255E26" w:rsidRDefault="00C16141">
      <w:pPr>
        <w:widowControl w:val="0"/>
        <w:spacing w:line="229" w:lineRule="auto"/>
        <w:ind w:right="47" w:hanging="2"/>
        <w:jc w:val="both"/>
      </w:pPr>
      <w:r>
        <w:t xml:space="preserve">-má právo na ochranu před vměšováním a zasahováním do svého soukromí, do korespondence a na ochranu před nezákonnými útoky na svoji pověst. </w:t>
      </w:r>
    </w:p>
    <w:p w:rsidR="00255E26" w:rsidRDefault="008D2103">
      <w:pPr>
        <w:widowControl w:val="0"/>
        <w:spacing w:line="229" w:lineRule="auto"/>
        <w:ind w:right="47" w:hanging="2"/>
        <w:jc w:val="both"/>
      </w:pPr>
    </w:p>
    <w:p w:rsidR="00255E26" w:rsidRDefault="00C16141">
      <w:pPr>
        <w:widowControl w:val="0"/>
        <w:spacing w:before="25" w:line="229" w:lineRule="auto"/>
        <w:ind w:right="42" w:hanging="2"/>
        <w:jc w:val="both"/>
      </w:pPr>
      <w:r>
        <w:t xml:space="preserve">-má právo být chráněn před jakoukoliv formou nevhodného zacházení a nesmí být podroben nepřiměřenému trestání. Má právo na ochranu před používáním návykových látek, před jakýmkoliv tělesným i duševním násilím, zneužíváním, urážením a zanedbáváním. </w:t>
      </w:r>
    </w:p>
    <w:p w:rsidR="00255E26" w:rsidRDefault="008D2103">
      <w:pPr>
        <w:widowControl w:val="0"/>
        <w:spacing w:before="25" w:line="229" w:lineRule="auto"/>
        <w:ind w:right="42" w:hanging="2"/>
        <w:jc w:val="both"/>
      </w:pPr>
    </w:p>
    <w:p w:rsidR="00255E26" w:rsidRDefault="00C16141">
      <w:pPr>
        <w:widowControl w:val="0"/>
        <w:spacing w:before="25" w:line="229" w:lineRule="auto"/>
        <w:ind w:right="41" w:hanging="2"/>
        <w:jc w:val="both"/>
      </w:pPr>
      <w:r>
        <w:t xml:space="preserve">- má právo na ochranu před jakoukoli formou diskriminace a násilí. Má právo na vzdělání a na svobodu myšlení, projevu, shromažďování, náboženství, na odpočinek, dodržování základních psychohygienických podmínek, má právo být seznámen se všemi předpisy se vztahem k jeho pobytu a činnosti v družině.  </w:t>
      </w:r>
    </w:p>
    <w:p w:rsidR="00255E26" w:rsidRDefault="008D2103">
      <w:pPr>
        <w:widowControl w:val="0"/>
        <w:spacing w:before="25" w:line="229" w:lineRule="auto"/>
        <w:ind w:right="41" w:hanging="2"/>
        <w:jc w:val="both"/>
      </w:pPr>
    </w:p>
    <w:p w:rsidR="00255E26" w:rsidRDefault="00C16141">
      <w:pPr>
        <w:widowControl w:val="0"/>
        <w:spacing w:before="25" w:line="227" w:lineRule="auto"/>
        <w:ind w:right="48" w:hanging="2"/>
        <w:jc w:val="both"/>
      </w:pPr>
      <w:r>
        <w:t xml:space="preserve">- má právo užívat zařízení školní družiny, zúčastňovat se jejích akcí. Děti mají právo používat zařízení a hračky ve ŠD.  </w:t>
      </w:r>
    </w:p>
    <w:p w:rsidR="00255E26" w:rsidRDefault="008D2103">
      <w:pPr>
        <w:widowControl w:val="0"/>
        <w:spacing w:before="25" w:line="227" w:lineRule="auto"/>
        <w:ind w:right="48" w:hanging="2"/>
        <w:jc w:val="both"/>
      </w:pPr>
    </w:p>
    <w:p w:rsidR="00255E26" w:rsidRDefault="00C16141">
      <w:pPr>
        <w:widowControl w:val="0"/>
        <w:spacing w:before="25" w:line="227" w:lineRule="auto"/>
        <w:ind w:right="48" w:hanging="2"/>
        <w:jc w:val="both"/>
      </w:pPr>
      <w:r>
        <w:t xml:space="preserve">5.2. </w:t>
      </w:r>
      <w:r>
        <w:rPr>
          <w:u w:val="single"/>
        </w:rPr>
        <w:t>Práva zákonných zástupců účastníka zájmového vzdělávání</w:t>
      </w:r>
      <w:r>
        <w:t xml:space="preserve"> </w:t>
      </w:r>
    </w:p>
    <w:p w:rsidR="00255E26" w:rsidRDefault="00C16141">
      <w:pPr>
        <w:widowControl w:val="0"/>
        <w:spacing w:before="286" w:line="227" w:lineRule="auto"/>
        <w:ind w:right="48" w:hanging="2"/>
        <w:jc w:val="both"/>
      </w:pPr>
      <w:r>
        <w:t xml:space="preserve">∙ Zákonný zástupce má právo na informace o průběhu a výsledcích vzdělávání a chování svého dítěte ve školní družině. </w:t>
      </w:r>
    </w:p>
    <w:p w:rsidR="00255E26" w:rsidRDefault="00C16141">
      <w:pPr>
        <w:widowControl w:val="0"/>
        <w:spacing w:before="27" w:line="227" w:lineRule="auto"/>
        <w:ind w:right="46" w:hanging="2"/>
        <w:jc w:val="both"/>
      </w:pPr>
      <w:r>
        <w:t xml:space="preserve">∙ V případě mimořádného zhoršení chování dítěte informuje vychovatelka zákonné zástupce bezprostředně a prokazatelným způsobem.  </w:t>
      </w:r>
    </w:p>
    <w:p w:rsidR="00255E26" w:rsidRDefault="00C16141">
      <w:pPr>
        <w:widowControl w:val="0"/>
        <w:spacing w:before="27" w:line="234" w:lineRule="auto"/>
        <w:ind w:right="46" w:hanging="2"/>
        <w:jc w:val="both"/>
      </w:pPr>
      <w:r>
        <w:t xml:space="preserve">∙ Vyjadřovat se ke všem rozhodnutím týkajících se podstatných záležitostí vzdělávání dítěte, přičemž jejich vyjádřením musí být věnována odpovídající pozornost. ∙ Odhlásit dítě může v měsíci září nebo lednu zákonný zástupce na základě písemné odhlášky. </w:t>
      </w:r>
    </w:p>
    <w:p w:rsidR="00255E26" w:rsidRDefault="00C16141">
      <w:pPr>
        <w:widowControl w:val="0"/>
        <w:spacing w:before="27" w:line="234" w:lineRule="auto"/>
        <w:ind w:right="46" w:hanging="2"/>
        <w:jc w:val="both"/>
      </w:pPr>
      <w:r>
        <w:t xml:space="preserve">5.3.   </w:t>
      </w:r>
      <w:r>
        <w:rPr>
          <w:u w:val="single"/>
        </w:rPr>
        <w:t>Povinnosti účastníka zájmového vzdělávání</w:t>
      </w:r>
      <w:r>
        <w:t>:</w:t>
      </w:r>
    </w:p>
    <w:p w:rsidR="00255E26" w:rsidRDefault="00C16141">
      <w:pPr>
        <w:widowControl w:val="0"/>
        <w:spacing w:before="286" w:line="227" w:lineRule="auto"/>
        <w:ind w:right="48" w:hanging="2"/>
        <w:jc w:val="both"/>
      </w:pPr>
      <w:r>
        <w:t xml:space="preserve">∙  řádně docházet do školní družiny. Za dítě, které bylo ve škole, </w:t>
      </w:r>
      <w:r w:rsidR="0086333E">
        <w:t>kroužku nebo jiném zájmovém útvaru, ale</w:t>
      </w:r>
      <w:r>
        <w:t xml:space="preserve"> do školní družiny se nedostavilo, vychovatelka neodpovídá. </w:t>
      </w:r>
    </w:p>
    <w:p w:rsidR="00255E26" w:rsidRDefault="00C16141">
      <w:pPr>
        <w:widowControl w:val="0"/>
        <w:spacing w:before="27" w:line="227" w:lineRule="auto"/>
        <w:ind w:right="43" w:hanging="2"/>
        <w:jc w:val="both"/>
      </w:pPr>
      <w:r>
        <w:lastRenderedPageBreak/>
        <w:t xml:space="preserve">∙   dodržovat vnitřní řád školní družiny, předpisy a pokyny školy k ochraně zdraví a bezpečnosti. </w:t>
      </w:r>
    </w:p>
    <w:p w:rsidR="00255E26" w:rsidRDefault="00C16141">
      <w:pPr>
        <w:widowControl w:val="0"/>
        <w:spacing w:before="27" w:line="229" w:lineRule="auto"/>
        <w:ind w:right="45" w:hanging="2"/>
        <w:jc w:val="both"/>
      </w:pPr>
      <w:r>
        <w:t xml:space="preserve">∙  dodržovat zásady slušného chování k ostatním účastníkům zájmového vzdělávání, dbát pokynů pedagogických a ostatních zaměstnanců školy, dodržovat řády odborných učeben. Chovat se tak, aby neohrozil zdraví svoje, ani jiných osob. Děti nesmějí do školní družiny nosit nebezpečné předměty, které by mohly ohrozit zdraví a bezpečnost jejich nebo jiných osob. </w:t>
      </w:r>
    </w:p>
    <w:p w:rsidR="00255E26" w:rsidRDefault="00C16141">
      <w:pPr>
        <w:widowControl w:val="0"/>
        <w:spacing w:before="26" w:line="228" w:lineRule="auto"/>
        <w:ind w:right="49" w:hanging="2"/>
        <w:jc w:val="both"/>
      </w:pPr>
      <w:r>
        <w:t xml:space="preserve">∙  chodit do školní družiny pravidelně a včas, účastnit se všech organizovaných činností.  Docházka do školní družiny je pro přihlášené děti povinná. </w:t>
      </w:r>
    </w:p>
    <w:p w:rsidR="00255E26" w:rsidRDefault="00C16141">
      <w:pPr>
        <w:widowControl w:val="0"/>
        <w:spacing w:before="26" w:line="228" w:lineRule="auto"/>
        <w:ind w:right="49" w:hanging="2"/>
        <w:jc w:val="both"/>
      </w:pPr>
      <w:r>
        <w:t xml:space="preserve">∙   chodit vhodně a čistě upraven a oblečen, s ohledem na plánované činnosti. </w:t>
      </w:r>
    </w:p>
    <w:p w:rsidR="00255E26" w:rsidRDefault="00C16141">
      <w:pPr>
        <w:widowControl w:val="0"/>
        <w:spacing w:before="26" w:line="228" w:lineRule="auto"/>
        <w:ind w:right="47" w:hanging="2"/>
        <w:jc w:val="both"/>
      </w:pPr>
      <w:r>
        <w:t xml:space="preserve">∙ udržovat prostory školní družiny v čistotě a pořádku, chránit majetek před poškozením. V případě záměrného zničení zařízení nebo hraček školní družiny je povinen je opravit, nahradit nebo zaplatit. </w:t>
      </w:r>
    </w:p>
    <w:p w:rsidR="00255E26" w:rsidRDefault="00C16141">
      <w:pPr>
        <w:widowControl w:val="0"/>
        <w:spacing w:before="26"/>
        <w:ind w:hanging="2"/>
        <w:jc w:val="both"/>
      </w:pPr>
      <w:r>
        <w:t xml:space="preserve">∙   nesmí opustit školní družinu bez vědomí vychovatelky. </w:t>
      </w:r>
    </w:p>
    <w:p w:rsidR="00255E26" w:rsidRDefault="00C16141">
      <w:pPr>
        <w:widowControl w:val="0"/>
        <w:spacing w:before="15" w:line="228" w:lineRule="auto"/>
        <w:ind w:right="45" w:hanging="2"/>
        <w:jc w:val="both"/>
      </w:pPr>
      <w:r>
        <w:t xml:space="preserve">∙  chránit své zdraví i zdraví spolužáků, dětem jsou zakázány všechny činnosti, které jsou zdraví škodlivé (např. kouření, pití alkoholických nápojů, zneužívání návykových a zdraví škodlivých látek). Je zakázáno šikanování. </w:t>
      </w:r>
    </w:p>
    <w:p w:rsidR="00255E26" w:rsidRDefault="00C16141">
      <w:pPr>
        <w:widowControl w:val="0"/>
        <w:spacing w:before="26" w:line="229" w:lineRule="auto"/>
        <w:ind w:right="41" w:hanging="2"/>
        <w:jc w:val="both"/>
      </w:pPr>
      <w:r>
        <w:t>∙ Do družiny děti nosí pouze věci potřebné k zájmovému vzdělávání, cenné věci do družiny nenosí. Po dobu žáka ve školní družině platí zákaz používat mobilní telefon, tablet, chytré hodinky tzv. „</w:t>
      </w:r>
      <w:proofErr w:type="spellStart"/>
      <w:r>
        <w:t>smartwatch</w:t>
      </w:r>
      <w:proofErr w:type="spellEnd"/>
      <w:r>
        <w:t xml:space="preserve">“. Mobilní telefon mohou do školní družiny přinést jen s vědomím zákonných zástupců. Po celou dobu pobytu ve školní družině musí být přístroje vypnuty a uloženy v aktovce. </w:t>
      </w:r>
    </w:p>
    <w:p w:rsidR="00255E26" w:rsidRDefault="00C16141">
      <w:pPr>
        <w:widowControl w:val="0"/>
        <w:numPr>
          <w:ilvl w:val="0"/>
          <w:numId w:val="3"/>
        </w:numPr>
        <w:spacing w:before="26" w:line="229" w:lineRule="auto"/>
        <w:ind w:left="0" w:right="41" w:hanging="2"/>
        <w:jc w:val="both"/>
      </w:pPr>
      <w:r>
        <w:t xml:space="preserve">úraz nebo vznik škody, ke kterému došlo v souvislosti s činností ŠD, hlásí bez </w:t>
      </w:r>
    </w:p>
    <w:p w:rsidR="00255E26" w:rsidRDefault="00C16141">
      <w:pPr>
        <w:widowControl w:val="0"/>
        <w:spacing w:before="26" w:line="229" w:lineRule="auto"/>
        <w:ind w:right="41" w:hanging="2"/>
        <w:jc w:val="both"/>
      </w:pPr>
      <w:r>
        <w:t>zbytečného odkladu, tzn. neprodleně paní vychovatelce.</w:t>
      </w:r>
    </w:p>
    <w:p w:rsidR="00255E26" w:rsidRDefault="008D2103">
      <w:pPr>
        <w:widowControl w:val="0"/>
        <w:spacing w:before="26" w:line="229" w:lineRule="auto"/>
        <w:ind w:right="41" w:hanging="2"/>
        <w:jc w:val="both"/>
      </w:pPr>
    </w:p>
    <w:p w:rsidR="00255E26" w:rsidRDefault="00C16141">
      <w:pPr>
        <w:ind w:hanging="2"/>
        <w:jc w:val="both"/>
        <w:rPr>
          <w:sz w:val="28"/>
          <w:szCs w:val="28"/>
          <w:u w:val="single"/>
        </w:rPr>
      </w:pPr>
      <w:r>
        <w:t xml:space="preserve">5.4.  </w:t>
      </w:r>
      <w:r>
        <w:rPr>
          <w:u w:val="single"/>
        </w:rPr>
        <w:t xml:space="preserve">Povinnosti zákonných zástupců žáka </w:t>
      </w:r>
    </w:p>
    <w:p w:rsidR="00255E26" w:rsidRDefault="00C16141">
      <w:pPr>
        <w:widowControl w:val="0"/>
        <w:spacing w:before="286"/>
        <w:ind w:hanging="2"/>
        <w:jc w:val="both"/>
      </w:pPr>
      <w:r>
        <w:t xml:space="preserve">∙ Zajistit, aby dítě bylo seznámeno s vnitřním řádem školy a školní družiny a respektovat je, pokud dítě neodchází domů či do jiných zájmových aktivit samo, vyzvedávat ho ve stanovené době. </w:t>
      </w:r>
    </w:p>
    <w:p w:rsidR="00255E26" w:rsidRDefault="00C16141">
      <w:pPr>
        <w:widowControl w:val="0"/>
        <w:spacing w:before="25" w:line="227" w:lineRule="auto"/>
        <w:ind w:right="42" w:hanging="2"/>
        <w:jc w:val="both"/>
      </w:pPr>
      <w:r>
        <w:t xml:space="preserve">∙ Rodiče jsou povinni se aktivně informovat o změnách týkající se školní družiny na webových stránkách školy nebo školní družiny. </w:t>
      </w:r>
    </w:p>
    <w:p w:rsidR="00255E26" w:rsidRDefault="00C16141">
      <w:pPr>
        <w:widowControl w:val="0"/>
        <w:spacing w:before="27" w:line="227" w:lineRule="auto"/>
        <w:ind w:right="47" w:hanging="2"/>
        <w:jc w:val="both"/>
      </w:pPr>
      <w:r>
        <w:t xml:space="preserve">∙ Na vyzvání ředitele školy nebo vychovatelky se osobně zúčastnit projednání závažných otázek týkajících se zájmového vzdělávání dítěte. </w:t>
      </w:r>
    </w:p>
    <w:p w:rsidR="00255E26" w:rsidRDefault="00C16141">
      <w:pPr>
        <w:widowControl w:val="0"/>
        <w:spacing w:before="27" w:line="229" w:lineRule="auto"/>
        <w:ind w:right="43" w:hanging="2"/>
        <w:jc w:val="both"/>
      </w:pPr>
      <w:r>
        <w:t xml:space="preserve">∙ Písemně a dostatečně předem informovat vychovatelku o změně odchodů do kroužků, o změně v docházce do ŠD. </w:t>
      </w:r>
    </w:p>
    <w:p w:rsidR="00255E26" w:rsidRDefault="00C16141">
      <w:pPr>
        <w:widowControl w:val="0"/>
        <w:spacing w:before="27" w:line="229" w:lineRule="auto"/>
        <w:ind w:right="43" w:hanging="2"/>
        <w:jc w:val="both"/>
      </w:pPr>
      <w:r>
        <w:t xml:space="preserve">- Informovat vychovatelku o změně zdravotní způsobilosti, zdravotních obtížích dítěte nebo jiných závažných skutečnostech, které by mohly mít vliv na průběh zájmového vzdělávání. </w:t>
      </w:r>
    </w:p>
    <w:p w:rsidR="00255E26" w:rsidRDefault="00C16141">
      <w:pPr>
        <w:widowControl w:val="0"/>
        <w:spacing w:before="25" w:line="227" w:lineRule="auto"/>
        <w:ind w:right="42" w:hanging="2"/>
        <w:jc w:val="both"/>
      </w:pPr>
      <w:r>
        <w:t xml:space="preserve">∙ Aktualizovat informace, zvláště kontakty zákonných zástupců. </w:t>
      </w:r>
    </w:p>
    <w:p w:rsidR="00255E26" w:rsidRDefault="00C16141">
      <w:pPr>
        <w:widowControl w:val="0"/>
        <w:spacing w:before="27" w:line="227" w:lineRule="auto"/>
        <w:ind w:right="43" w:hanging="2"/>
        <w:jc w:val="both"/>
      </w:pPr>
      <w:r>
        <w:t xml:space="preserve">∙ Zákonný zástupce dítěte je povinen se dostavit k projednání náhrady škody způsobené na inventáři a zařízení školní družiny a školy. </w:t>
      </w:r>
    </w:p>
    <w:p w:rsidR="00255E26" w:rsidRDefault="00C16141">
      <w:pPr>
        <w:widowControl w:val="0"/>
        <w:spacing w:before="27" w:line="234" w:lineRule="auto"/>
        <w:ind w:right="43" w:hanging="2"/>
        <w:jc w:val="both"/>
      </w:pPr>
      <w:r>
        <w:t>∙ Onemocní-li dítě nebo některá z osob, se kterou bydlí, nakažlivou chorobou, oznámí zákonný zástupce tuto skutečnost neprodleně vychovatelce nebo vedení školy. Toto dítě se může účastnit zájmového vzdělávání jen se souhlasem příslušného ošetřujícího lékaře.</w:t>
      </w:r>
    </w:p>
    <w:p w:rsidR="00255E26" w:rsidRDefault="00C16141">
      <w:pPr>
        <w:widowControl w:val="0"/>
        <w:spacing w:before="27" w:line="234" w:lineRule="auto"/>
        <w:ind w:right="43" w:hanging="2"/>
        <w:jc w:val="both"/>
      </w:pPr>
      <w:r>
        <w:t xml:space="preserve">∙ Platit řádně a včas úplatu za zájmové vzdělávání. </w:t>
      </w:r>
    </w:p>
    <w:p w:rsidR="00255E26" w:rsidRDefault="008D2103">
      <w:pPr>
        <w:widowControl w:val="0"/>
        <w:spacing w:before="27" w:line="234" w:lineRule="auto"/>
        <w:ind w:right="43" w:hanging="2"/>
        <w:jc w:val="both"/>
      </w:pPr>
    </w:p>
    <w:p w:rsidR="00255E26" w:rsidRDefault="00C16141">
      <w:pPr>
        <w:widowControl w:val="0"/>
        <w:spacing w:before="27" w:line="234" w:lineRule="auto"/>
        <w:ind w:right="43" w:hanging="2"/>
        <w:jc w:val="both"/>
      </w:pPr>
      <w:r>
        <w:t xml:space="preserve">5.5.  </w:t>
      </w:r>
      <w:r>
        <w:rPr>
          <w:u w:val="single"/>
        </w:rPr>
        <w:t>Vzájemné vztahy účastníků a jejich zákonných zástupců se zaměstnanci ve školní družině</w:t>
      </w:r>
      <w:r>
        <w:t xml:space="preserve"> </w:t>
      </w:r>
    </w:p>
    <w:p w:rsidR="00255E26" w:rsidRDefault="00C16141">
      <w:pPr>
        <w:widowControl w:val="0"/>
        <w:spacing w:before="286" w:line="228" w:lineRule="auto"/>
        <w:ind w:right="48" w:hanging="2"/>
        <w:jc w:val="both"/>
      </w:pPr>
      <w:r>
        <w:t xml:space="preserve">∙ Komunikace mezi vychovatelkami a dětmi i vychovatelkami a zákonnými zástupci dětí se odehrává na základě slušnosti, vzájemného respektu a tolerance. </w:t>
      </w:r>
    </w:p>
    <w:p w:rsidR="00255E26" w:rsidRDefault="00C16141">
      <w:pPr>
        <w:widowControl w:val="0"/>
        <w:spacing w:before="13" w:line="229" w:lineRule="auto"/>
        <w:ind w:right="42" w:hanging="2"/>
        <w:jc w:val="both"/>
      </w:pPr>
      <w:r>
        <w:t xml:space="preserve">∙ Každé dítě se podle svých schopností a sil snaží přispívat k tomu, aby vzájemné vztahy mezi dětmi a vychovatelkami, ale i mezi dětmi navzájem, byly vytvářeny na základě vzájemného </w:t>
      </w:r>
      <w:r>
        <w:lastRenderedPageBreak/>
        <w:t xml:space="preserve">respektu a tolerance. </w:t>
      </w:r>
    </w:p>
    <w:p w:rsidR="00255E26" w:rsidRDefault="00C16141">
      <w:pPr>
        <w:widowControl w:val="0"/>
        <w:spacing w:before="25" w:line="228" w:lineRule="auto"/>
        <w:ind w:right="43" w:hanging="2"/>
        <w:jc w:val="both"/>
      </w:pPr>
      <w:r>
        <w:t xml:space="preserve">∙ Vychovatelky i děti se snaží podle svých možností přispívat k tomu, aby ve školní družině vládla klidná a přátelská atmosféra, aby se všichni ve školní družině cítili příjemně a bezpečně. </w:t>
      </w:r>
    </w:p>
    <w:p w:rsidR="00255E26" w:rsidRDefault="008D2103">
      <w:pPr>
        <w:pBdr>
          <w:top w:val="nil"/>
          <w:left w:val="nil"/>
          <w:bottom w:val="nil"/>
          <w:right w:val="nil"/>
          <w:between w:val="nil"/>
        </w:pBdr>
        <w:ind w:hanging="2"/>
        <w:jc w:val="both"/>
      </w:pPr>
    </w:p>
    <w:p w:rsidR="00255E26" w:rsidRDefault="00C16141">
      <w:pPr>
        <w:pBdr>
          <w:top w:val="nil"/>
          <w:left w:val="nil"/>
          <w:bottom w:val="nil"/>
          <w:right w:val="nil"/>
          <w:between w:val="nil"/>
        </w:pBdr>
        <w:ind w:hanging="2"/>
        <w:jc w:val="both"/>
      </w:pPr>
      <w:r>
        <w:rPr>
          <w:b/>
        </w:rPr>
        <w:t xml:space="preserve">6.  </w:t>
      </w:r>
      <w:r>
        <w:rPr>
          <w:b/>
          <w:u w:val="single"/>
        </w:rPr>
        <w:t>Dokumentace</w:t>
      </w:r>
    </w:p>
    <w:p w:rsidR="00255E26" w:rsidRDefault="008D2103">
      <w:pPr>
        <w:pBdr>
          <w:top w:val="nil"/>
          <w:left w:val="nil"/>
          <w:bottom w:val="nil"/>
          <w:right w:val="nil"/>
          <w:between w:val="nil"/>
        </w:pBdr>
        <w:tabs>
          <w:tab w:val="center" w:pos="4592"/>
        </w:tabs>
        <w:ind w:hanging="2"/>
        <w:jc w:val="both"/>
        <w:rPr>
          <w:u w:val="single"/>
        </w:rPr>
      </w:pPr>
    </w:p>
    <w:p w:rsidR="00255E26" w:rsidRDefault="00C16141">
      <w:pPr>
        <w:pBdr>
          <w:top w:val="nil"/>
          <w:left w:val="nil"/>
          <w:bottom w:val="nil"/>
          <w:right w:val="nil"/>
          <w:between w:val="nil"/>
        </w:pBdr>
        <w:tabs>
          <w:tab w:val="center" w:pos="4592"/>
        </w:tabs>
        <w:ind w:hanging="2"/>
        <w:jc w:val="both"/>
      </w:pPr>
      <w:r>
        <w:t>6.1. V družině se vede tato dokumentace:</w:t>
      </w:r>
    </w:p>
    <w:p w:rsidR="00255E26" w:rsidRDefault="00C16141">
      <w:pPr>
        <w:numPr>
          <w:ilvl w:val="0"/>
          <w:numId w:val="7"/>
        </w:numPr>
        <w:pBdr>
          <w:top w:val="nil"/>
          <w:left w:val="nil"/>
          <w:bottom w:val="nil"/>
          <w:right w:val="nil"/>
          <w:between w:val="nil"/>
        </w:pBdr>
        <w:ind w:left="0" w:hanging="2"/>
        <w:jc w:val="both"/>
      </w:pPr>
      <w:r>
        <w:t>evidence přijatých dětí (např. Přihlášky dětí, kteří jsou přihlášeni k pravidelné denní docházce)</w:t>
      </w:r>
    </w:p>
    <w:p w:rsidR="00255E26" w:rsidRDefault="00C16141">
      <w:pPr>
        <w:numPr>
          <w:ilvl w:val="0"/>
          <w:numId w:val="7"/>
        </w:numPr>
        <w:pBdr>
          <w:top w:val="nil"/>
          <w:left w:val="nil"/>
          <w:bottom w:val="nil"/>
          <w:right w:val="nil"/>
          <w:between w:val="nil"/>
        </w:pBdr>
        <w:ind w:left="0" w:hanging="2"/>
        <w:jc w:val="both"/>
      </w:pPr>
      <w:r>
        <w:t>přihlášky dětí; jejich součástí je písemné sdělení zákonných zástupců účastníka o rozsahu docházky a způsob</w:t>
      </w:r>
      <w:r>
        <w:rPr>
          <w:color w:val="000000"/>
        </w:rPr>
        <w:t>u odchodu účastníka z družiny</w:t>
      </w:r>
    </w:p>
    <w:p w:rsidR="00255E26" w:rsidRDefault="00C16141">
      <w:pPr>
        <w:numPr>
          <w:ilvl w:val="0"/>
          <w:numId w:val="7"/>
        </w:numPr>
        <w:pBdr>
          <w:top w:val="nil"/>
          <w:left w:val="nil"/>
          <w:bottom w:val="nil"/>
          <w:right w:val="nil"/>
          <w:between w:val="nil"/>
        </w:pBdr>
        <w:ind w:left="0" w:hanging="2"/>
        <w:jc w:val="both"/>
        <w:rPr>
          <w:color w:val="000000"/>
        </w:rPr>
      </w:pPr>
      <w:r>
        <w:rPr>
          <w:color w:val="000000"/>
        </w:rPr>
        <w:t>třídní knihy jednotlivých oddělení či jiné přehledy výchovně vzdělávací práce, včetně docházky dětí</w:t>
      </w:r>
    </w:p>
    <w:p w:rsidR="00255E26" w:rsidRDefault="00C16141">
      <w:pPr>
        <w:numPr>
          <w:ilvl w:val="0"/>
          <w:numId w:val="7"/>
        </w:numPr>
        <w:pBdr>
          <w:top w:val="nil"/>
          <w:left w:val="nil"/>
          <w:bottom w:val="nil"/>
          <w:right w:val="nil"/>
          <w:between w:val="nil"/>
        </w:pBdr>
        <w:ind w:left="0" w:hanging="2"/>
        <w:jc w:val="both"/>
        <w:rPr>
          <w:color w:val="000000"/>
        </w:rPr>
      </w:pPr>
      <w:r>
        <w:rPr>
          <w:color w:val="000000"/>
        </w:rPr>
        <w:t>celoroční plán činnosti</w:t>
      </w:r>
    </w:p>
    <w:p w:rsidR="00255E26" w:rsidRDefault="00C16141">
      <w:pPr>
        <w:numPr>
          <w:ilvl w:val="0"/>
          <w:numId w:val="7"/>
        </w:numPr>
        <w:pBdr>
          <w:top w:val="nil"/>
          <w:left w:val="nil"/>
          <w:bottom w:val="nil"/>
          <w:right w:val="nil"/>
          <w:between w:val="nil"/>
        </w:pBdr>
        <w:ind w:left="0" w:hanging="2"/>
        <w:jc w:val="both"/>
        <w:rPr>
          <w:color w:val="000000"/>
        </w:rPr>
      </w:pPr>
      <w:r>
        <w:rPr>
          <w:color w:val="000000"/>
        </w:rPr>
        <w:t>roční hodnocení práce školní družiny jako podklad pro výroční zprávu školy</w:t>
      </w:r>
    </w:p>
    <w:p w:rsidR="00255E26" w:rsidRDefault="00C16141">
      <w:pPr>
        <w:numPr>
          <w:ilvl w:val="0"/>
          <w:numId w:val="7"/>
        </w:numPr>
        <w:pBdr>
          <w:top w:val="nil"/>
          <w:left w:val="nil"/>
          <w:bottom w:val="nil"/>
          <w:right w:val="nil"/>
          <w:between w:val="nil"/>
        </w:pBdr>
        <w:ind w:left="0" w:hanging="2"/>
        <w:jc w:val="both"/>
        <w:rPr>
          <w:color w:val="000000"/>
        </w:rPr>
      </w:pPr>
      <w:r>
        <w:rPr>
          <w:color w:val="000000"/>
        </w:rPr>
        <w:t>řád školní družiny, roz</w:t>
      </w:r>
      <w:r>
        <w:t>sah</w:t>
      </w:r>
      <w:r>
        <w:rPr>
          <w:color w:val="000000"/>
        </w:rPr>
        <w:t xml:space="preserve"> </w:t>
      </w:r>
      <w:r>
        <w:t>provozní doby</w:t>
      </w:r>
    </w:p>
    <w:p w:rsidR="00255E26" w:rsidRDefault="00C16141">
      <w:pPr>
        <w:keepNext/>
        <w:numPr>
          <w:ilvl w:val="4"/>
          <w:numId w:val="4"/>
        </w:numPr>
        <w:pBdr>
          <w:top w:val="nil"/>
          <w:left w:val="nil"/>
          <w:bottom w:val="nil"/>
          <w:right w:val="nil"/>
          <w:between w:val="nil"/>
        </w:pBdr>
        <w:spacing w:before="120"/>
        <w:ind w:hanging="2"/>
        <w:jc w:val="both"/>
        <w:rPr>
          <w:b/>
          <w:color w:val="000000"/>
        </w:rPr>
      </w:pPr>
      <w:r>
        <w:rPr>
          <w:b/>
          <w:color w:val="000000"/>
        </w:rPr>
        <w:t>Závěrečná ustanovení</w:t>
      </w:r>
    </w:p>
    <w:p w:rsidR="00255E26" w:rsidRDefault="00C16141">
      <w:pPr>
        <w:numPr>
          <w:ilvl w:val="0"/>
          <w:numId w:val="5"/>
        </w:numPr>
        <w:pBdr>
          <w:top w:val="nil"/>
          <w:left w:val="nil"/>
          <w:bottom w:val="nil"/>
          <w:right w:val="nil"/>
          <w:between w:val="nil"/>
        </w:pBdr>
        <w:spacing w:after="80"/>
        <w:ind w:left="0" w:hanging="2"/>
        <w:jc w:val="both"/>
        <w:rPr>
          <w:color w:val="000000"/>
        </w:rPr>
      </w:pPr>
      <w:r>
        <w:rPr>
          <w:color w:val="000000"/>
        </w:rPr>
        <w:t xml:space="preserve">Kontrolou provádění ustanovení této směrnice je statutárním orgánem školy pověřen zaměstnanec: Mgr. </w:t>
      </w:r>
      <w:proofErr w:type="spellStart"/>
      <w:r>
        <w:rPr>
          <w:color w:val="000000"/>
        </w:rPr>
        <w:t>Holcrová</w:t>
      </w:r>
      <w:proofErr w:type="spellEnd"/>
      <w:r>
        <w:rPr>
          <w:color w:val="000000"/>
        </w:rPr>
        <w:t xml:space="preserve"> Radka</w:t>
      </w:r>
    </w:p>
    <w:p w:rsidR="00255E26" w:rsidRDefault="00C16141">
      <w:pPr>
        <w:numPr>
          <w:ilvl w:val="0"/>
          <w:numId w:val="5"/>
        </w:numPr>
        <w:pBdr>
          <w:top w:val="nil"/>
          <w:left w:val="nil"/>
          <w:bottom w:val="nil"/>
          <w:right w:val="nil"/>
          <w:between w:val="nil"/>
        </w:pBdr>
        <w:spacing w:after="80"/>
        <w:ind w:left="0" w:hanging="2"/>
        <w:jc w:val="both"/>
        <w:rPr>
          <w:color w:val="000000"/>
        </w:rPr>
      </w:pPr>
      <w:r>
        <w:rPr>
          <w:color w:val="000000"/>
        </w:rPr>
        <w:t>O kontrolách provádí písemné záznamy</w:t>
      </w:r>
    </w:p>
    <w:p w:rsidR="00255E26" w:rsidRDefault="00C16141">
      <w:pPr>
        <w:numPr>
          <w:ilvl w:val="0"/>
          <w:numId w:val="5"/>
        </w:numPr>
        <w:pBdr>
          <w:top w:val="nil"/>
          <w:left w:val="nil"/>
          <w:bottom w:val="nil"/>
          <w:right w:val="nil"/>
          <w:between w:val="nil"/>
        </w:pBdr>
        <w:spacing w:after="80"/>
        <w:ind w:left="0" w:hanging="2"/>
        <w:jc w:val="both"/>
        <w:rPr>
          <w:color w:val="000000"/>
        </w:rPr>
      </w:pPr>
      <w:r>
        <w:rPr>
          <w:color w:val="000000"/>
        </w:rPr>
        <w:t xml:space="preserve">Ruší se předchozí znění této směrnice, </w:t>
      </w:r>
      <w:proofErr w:type="gramStart"/>
      <w:r>
        <w:rPr>
          <w:color w:val="000000"/>
        </w:rPr>
        <w:t>č.j.</w:t>
      </w:r>
      <w:proofErr w:type="gramEnd"/>
      <w:r>
        <w:rPr>
          <w:color w:val="000000"/>
        </w:rPr>
        <w:t xml:space="preserve"> </w:t>
      </w:r>
      <w:r w:rsidR="000A16F9">
        <w:rPr>
          <w:color w:val="000000"/>
        </w:rPr>
        <w:t>ZŠMI-</w:t>
      </w:r>
      <w:r w:rsidR="000A16F9">
        <w:t>629</w:t>
      </w:r>
      <w:r w:rsidR="000A16F9">
        <w:rPr>
          <w:color w:val="000000"/>
        </w:rPr>
        <w:t>-</w:t>
      </w:r>
      <w:r>
        <w:rPr>
          <w:color w:val="000000"/>
        </w:rPr>
        <w:t>20</w:t>
      </w:r>
      <w:r w:rsidR="000A16F9">
        <w:t>24/</w:t>
      </w:r>
      <w:proofErr w:type="spellStart"/>
      <w:r w:rsidR="000A16F9">
        <w:t>Ka</w:t>
      </w:r>
      <w:proofErr w:type="spellEnd"/>
      <w:r>
        <w:rPr>
          <w:color w:val="000000"/>
        </w:rPr>
        <w:t xml:space="preserve">. Uložení směrnice v archivu školy se řídí Skartačním řádem školy. </w:t>
      </w:r>
    </w:p>
    <w:p w:rsidR="00255E26" w:rsidRDefault="00C16141">
      <w:pPr>
        <w:numPr>
          <w:ilvl w:val="0"/>
          <w:numId w:val="5"/>
        </w:numPr>
        <w:pBdr>
          <w:top w:val="nil"/>
          <w:left w:val="nil"/>
          <w:bottom w:val="nil"/>
          <w:right w:val="nil"/>
          <w:between w:val="nil"/>
        </w:pBdr>
        <w:spacing w:after="80"/>
        <w:ind w:left="0" w:hanging="2"/>
        <w:jc w:val="both"/>
      </w:pPr>
      <w:r>
        <w:t>Směrnice nabý</w:t>
      </w:r>
      <w:r w:rsidR="000A16F9">
        <w:t>vá platnosti  dnem:  20. 6. 2025.</w:t>
      </w:r>
    </w:p>
    <w:p w:rsidR="00255E26" w:rsidRDefault="00C16141">
      <w:pPr>
        <w:numPr>
          <w:ilvl w:val="0"/>
          <w:numId w:val="5"/>
        </w:numPr>
        <w:pBdr>
          <w:top w:val="nil"/>
          <w:left w:val="nil"/>
          <w:bottom w:val="nil"/>
          <w:right w:val="nil"/>
          <w:between w:val="nil"/>
        </w:pBdr>
        <w:spacing w:after="120"/>
        <w:ind w:left="0" w:hanging="2"/>
        <w:jc w:val="both"/>
      </w:pPr>
      <w:r>
        <w:t>Směrnice n</w:t>
      </w:r>
      <w:r w:rsidR="000A16F9">
        <w:t>abývá účinnosti dnem: 1. 9. 2025.</w:t>
      </w:r>
    </w:p>
    <w:p w:rsidR="00255E26" w:rsidRDefault="000A16F9">
      <w:pPr>
        <w:pBdr>
          <w:top w:val="nil"/>
          <w:left w:val="nil"/>
          <w:bottom w:val="nil"/>
          <w:right w:val="nil"/>
          <w:between w:val="nil"/>
        </w:pBdr>
        <w:spacing w:after="600"/>
        <w:ind w:hanging="2"/>
        <w:jc w:val="both"/>
      </w:pPr>
      <w:r>
        <w:t>V </w:t>
      </w:r>
      <w:proofErr w:type="spellStart"/>
      <w:proofErr w:type="gramStart"/>
      <w:r>
        <w:t>Miroslavi</w:t>
      </w:r>
      <w:proofErr w:type="spellEnd"/>
      <w:r>
        <w:t xml:space="preserve">             dne</w:t>
      </w:r>
      <w:proofErr w:type="gramEnd"/>
      <w:r>
        <w:t xml:space="preserve"> 19. 6. 2025</w:t>
      </w:r>
    </w:p>
    <w:p w:rsidR="00255E26" w:rsidRDefault="00C16141">
      <w:pPr>
        <w:pBdr>
          <w:top w:val="nil"/>
          <w:left w:val="nil"/>
          <w:bottom w:val="nil"/>
          <w:right w:val="nil"/>
          <w:between w:val="nil"/>
        </w:pBdr>
        <w:ind w:hanging="2"/>
        <w:jc w:val="both"/>
        <w:rPr>
          <w:color w:val="000000"/>
        </w:rPr>
      </w:pPr>
      <w:r>
        <w:t>Mgr. Kadlecová Jana, ředitelka školy</w:t>
      </w:r>
      <w:r>
        <w:br w:type="page"/>
      </w:r>
    </w:p>
    <w:p w:rsidR="00255E26" w:rsidRDefault="008D2103">
      <w:pPr>
        <w:ind w:hanging="2"/>
        <w:jc w:val="both"/>
      </w:pPr>
    </w:p>
    <w:p w:rsidR="00255E26" w:rsidRDefault="008D2103">
      <w:pPr>
        <w:ind w:hanging="2"/>
        <w:jc w:val="both"/>
      </w:pPr>
    </w:p>
    <w:tbl>
      <w:tblPr>
        <w:tblStyle w:val="af0"/>
        <w:tblW w:w="0" w:type="auto"/>
        <w:tblInd w:w="0" w:type="dxa"/>
        <w:tblLook w:val="0000" w:firstRow="0" w:lastRow="0" w:firstColumn="0" w:lastColumn="0" w:noHBand="0" w:noVBand="0"/>
      </w:tblPr>
      <w:tblGrid>
        <w:gridCol w:w="4335"/>
        <w:gridCol w:w="4737"/>
      </w:tblGrid>
      <w:tr w:rsidR="00255E26">
        <w:tc>
          <w:tcPr>
            <w:tcW w:w="9465" w:type="dxa"/>
            <w:gridSpan w:val="2"/>
            <w:tcBorders>
              <w:bottom w:val="nil"/>
            </w:tcBorders>
          </w:tcPr>
          <w:p w:rsidR="00255E26" w:rsidRDefault="00C16141">
            <w:pPr>
              <w:ind w:left="1" w:hanging="3"/>
              <w:jc w:val="center"/>
              <w:rPr>
                <w:sz w:val="28"/>
                <w:szCs w:val="28"/>
              </w:rPr>
            </w:pPr>
            <w:r>
              <w:rPr>
                <w:sz w:val="28"/>
                <w:szCs w:val="28"/>
              </w:rPr>
              <w:t>Základní škola, Miroslav, okres Znojmo, příspěvková organizace</w:t>
            </w:r>
          </w:p>
        </w:tc>
      </w:tr>
      <w:tr w:rsidR="00255E26">
        <w:tc>
          <w:tcPr>
            <w:tcW w:w="9465" w:type="dxa"/>
            <w:gridSpan w:val="2"/>
          </w:tcPr>
          <w:p w:rsidR="00255E26" w:rsidRDefault="00C16141">
            <w:pPr>
              <w:spacing w:before="120"/>
              <w:ind w:left="3" w:hanging="5"/>
              <w:jc w:val="center"/>
              <w:rPr>
                <w:color w:val="0000FF"/>
                <w:sz w:val="28"/>
                <w:szCs w:val="28"/>
              </w:rPr>
            </w:pPr>
            <w:proofErr w:type="gramStart"/>
            <w:r>
              <w:rPr>
                <w:b/>
                <w:color w:val="0000FF"/>
                <w:sz w:val="48"/>
                <w:szCs w:val="48"/>
              </w:rPr>
              <w:t>ORGANIZAČNÍ  ŘÁD</w:t>
            </w:r>
            <w:proofErr w:type="gramEnd"/>
            <w:r>
              <w:rPr>
                <w:b/>
                <w:color w:val="0000FF"/>
                <w:sz w:val="48"/>
                <w:szCs w:val="48"/>
              </w:rPr>
              <w:t xml:space="preserve">  ŠKOLY</w:t>
            </w:r>
          </w:p>
        </w:tc>
      </w:tr>
      <w:tr w:rsidR="00255E26">
        <w:tc>
          <w:tcPr>
            <w:tcW w:w="9465" w:type="dxa"/>
            <w:gridSpan w:val="2"/>
          </w:tcPr>
          <w:p w:rsidR="00255E26" w:rsidRDefault="00C16141" w:rsidP="00F425D5">
            <w:pPr>
              <w:spacing w:before="120"/>
              <w:ind w:left="1" w:hanging="3"/>
              <w:jc w:val="center"/>
              <w:rPr>
                <w:color w:val="0000FF"/>
                <w:sz w:val="28"/>
                <w:szCs w:val="28"/>
              </w:rPr>
            </w:pPr>
            <w:r>
              <w:rPr>
                <w:color w:val="0000FF"/>
                <w:sz w:val="28"/>
                <w:szCs w:val="28"/>
              </w:rPr>
              <w:t xml:space="preserve">část: </w:t>
            </w:r>
            <w:r>
              <w:rPr>
                <w:b/>
                <w:smallCaps/>
                <w:color w:val="0000FF"/>
                <w:sz w:val="40"/>
                <w:szCs w:val="40"/>
              </w:rPr>
              <w:t xml:space="preserve"> </w:t>
            </w:r>
            <w:proofErr w:type="gramStart"/>
            <w:r>
              <w:rPr>
                <w:b/>
                <w:smallCaps/>
                <w:color w:val="0000FF"/>
                <w:sz w:val="40"/>
                <w:szCs w:val="40"/>
              </w:rPr>
              <w:t>5.  VNITŘNÍ</w:t>
            </w:r>
            <w:proofErr w:type="gramEnd"/>
            <w:r>
              <w:rPr>
                <w:b/>
                <w:smallCaps/>
                <w:color w:val="0000FF"/>
                <w:sz w:val="40"/>
                <w:szCs w:val="40"/>
              </w:rPr>
              <w:t xml:space="preserve"> ŘÁD  ŠKOLNÍ  DRUŽINY – DODATEK Č. 1</w:t>
            </w:r>
          </w:p>
        </w:tc>
      </w:tr>
      <w:tr w:rsidR="00255E26" w:rsidRPr="002C36DE">
        <w:tc>
          <w:tcPr>
            <w:tcW w:w="4500" w:type="dxa"/>
          </w:tcPr>
          <w:p w:rsidR="00255E26" w:rsidRPr="002C36DE" w:rsidRDefault="00C16141">
            <w:pPr>
              <w:spacing w:before="120"/>
              <w:ind w:left="1" w:hanging="3"/>
              <w:rPr>
                <w:sz w:val="28"/>
                <w:szCs w:val="28"/>
              </w:rPr>
            </w:pPr>
            <w:r w:rsidRPr="002C36DE">
              <w:rPr>
                <w:sz w:val="28"/>
                <w:szCs w:val="28"/>
              </w:rPr>
              <w:t>Č. j.:</w:t>
            </w:r>
          </w:p>
        </w:tc>
        <w:tc>
          <w:tcPr>
            <w:tcW w:w="4965" w:type="dxa"/>
          </w:tcPr>
          <w:p w:rsidR="00255E26" w:rsidRPr="002C36DE" w:rsidRDefault="00C16141">
            <w:pPr>
              <w:spacing w:before="120"/>
              <w:ind w:left="1" w:hanging="3"/>
              <w:rPr>
                <w:color w:val="0000FF"/>
                <w:sz w:val="28"/>
                <w:szCs w:val="28"/>
              </w:rPr>
            </w:pPr>
            <w:r>
              <w:rPr>
                <w:b/>
                <w:color w:val="0000FF"/>
                <w:sz w:val="28"/>
                <w:szCs w:val="28"/>
              </w:rPr>
              <w:t>193</w:t>
            </w:r>
            <w:r w:rsidRPr="002C36DE">
              <w:rPr>
                <w:b/>
                <w:color w:val="0000FF"/>
                <w:sz w:val="28"/>
                <w:szCs w:val="28"/>
              </w:rPr>
              <w:t>/2024</w:t>
            </w:r>
          </w:p>
        </w:tc>
      </w:tr>
      <w:tr w:rsidR="00255E26" w:rsidRPr="002C36DE">
        <w:tc>
          <w:tcPr>
            <w:tcW w:w="4500" w:type="dxa"/>
          </w:tcPr>
          <w:p w:rsidR="00255E26" w:rsidRPr="002C36DE" w:rsidRDefault="00C16141">
            <w:pPr>
              <w:spacing w:before="120"/>
              <w:ind w:left="1" w:hanging="3"/>
              <w:rPr>
                <w:sz w:val="28"/>
                <w:szCs w:val="28"/>
              </w:rPr>
            </w:pPr>
            <w:r w:rsidRPr="002C36DE">
              <w:rPr>
                <w:sz w:val="28"/>
                <w:szCs w:val="28"/>
              </w:rPr>
              <w:t>Vypracovala:</w:t>
            </w:r>
          </w:p>
        </w:tc>
        <w:tc>
          <w:tcPr>
            <w:tcW w:w="4965" w:type="dxa"/>
          </w:tcPr>
          <w:p w:rsidR="00255E26" w:rsidRPr="002C36DE" w:rsidRDefault="00C16141">
            <w:pPr>
              <w:spacing w:before="120"/>
              <w:ind w:left="1" w:hanging="3"/>
              <w:rPr>
                <w:sz w:val="28"/>
                <w:szCs w:val="28"/>
              </w:rPr>
            </w:pPr>
            <w:r w:rsidRPr="002C36DE">
              <w:rPr>
                <w:sz w:val="28"/>
                <w:szCs w:val="28"/>
              </w:rPr>
              <w:t>Mgr. Kadlecová Jana, ředitelka školy</w:t>
            </w:r>
          </w:p>
        </w:tc>
      </w:tr>
      <w:tr w:rsidR="00255E26" w:rsidRPr="002C36DE">
        <w:tc>
          <w:tcPr>
            <w:tcW w:w="4500" w:type="dxa"/>
          </w:tcPr>
          <w:p w:rsidR="00255E26" w:rsidRPr="002C36DE" w:rsidRDefault="00C16141">
            <w:pPr>
              <w:spacing w:before="120"/>
              <w:ind w:left="1" w:hanging="3"/>
              <w:rPr>
                <w:sz w:val="28"/>
                <w:szCs w:val="28"/>
              </w:rPr>
            </w:pPr>
            <w:r w:rsidRPr="002C36DE">
              <w:rPr>
                <w:sz w:val="28"/>
                <w:szCs w:val="28"/>
              </w:rPr>
              <w:t>Schválila:</w:t>
            </w:r>
          </w:p>
        </w:tc>
        <w:tc>
          <w:tcPr>
            <w:tcW w:w="4965" w:type="dxa"/>
          </w:tcPr>
          <w:p w:rsidR="00255E26" w:rsidRPr="002C36DE" w:rsidRDefault="00C16141">
            <w:pPr>
              <w:spacing w:before="120"/>
              <w:ind w:left="1" w:hanging="3"/>
              <w:rPr>
                <w:sz w:val="28"/>
                <w:szCs w:val="28"/>
              </w:rPr>
            </w:pPr>
            <w:r w:rsidRPr="002C36DE">
              <w:rPr>
                <w:sz w:val="28"/>
                <w:szCs w:val="28"/>
              </w:rPr>
              <w:t>Mgr. Kadlecová Jana, ředitelka školy</w:t>
            </w:r>
          </w:p>
        </w:tc>
      </w:tr>
      <w:tr w:rsidR="00255E26" w:rsidRPr="002C36DE">
        <w:tc>
          <w:tcPr>
            <w:tcW w:w="4500" w:type="dxa"/>
          </w:tcPr>
          <w:p w:rsidR="00255E26" w:rsidRPr="002C36DE" w:rsidRDefault="00C16141">
            <w:pPr>
              <w:spacing w:before="120"/>
              <w:ind w:left="1" w:hanging="3"/>
              <w:rPr>
                <w:sz w:val="28"/>
                <w:szCs w:val="28"/>
              </w:rPr>
            </w:pPr>
            <w:r w:rsidRPr="002C36DE">
              <w:rPr>
                <w:sz w:val="28"/>
                <w:szCs w:val="28"/>
              </w:rPr>
              <w:t>Pedagogická rada projednala dne</w:t>
            </w:r>
          </w:p>
        </w:tc>
        <w:tc>
          <w:tcPr>
            <w:tcW w:w="4965" w:type="dxa"/>
          </w:tcPr>
          <w:p w:rsidR="00255E26" w:rsidRPr="002C36DE" w:rsidRDefault="00C16141">
            <w:pPr>
              <w:spacing w:before="120"/>
              <w:ind w:left="1" w:hanging="3"/>
              <w:rPr>
                <w:sz w:val="28"/>
                <w:szCs w:val="28"/>
              </w:rPr>
            </w:pPr>
            <w:r w:rsidRPr="002C36DE">
              <w:rPr>
                <w:sz w:val="28"/>
                <w:szCs w:val="28"/>
              </w:rPr>
              <w:t>14. 3. 2024</w:t>
            </w:r>
          </w:p>
        </w:tc>
      </w:tr>
      <w:tr w:rsidR="00255E26" w:rsidRPr="002C36DE">
        <w:tc>
          <w:tcPr>
            <w:tcW w:w="4500" w:type="dxa"/>
          </w:tcPr>
          <w:p w:rsidR="00255E26" w:rsidRPr="002C36DE" w:rsidRDefault="00C16141">
            <w:pPr>
              <w:spacing w:before="120"/>
              <w:ind w:left="1" w:hanging="3"/>
              <w:rPr>
                <w:sz w:val="28"/>
                <w:szCs w:val="28"/>
              </w:rPr>
            </w:pPr>
            <w:r w:rsidRPr="002C36DE">
              <w:rPr>
                <w:sz w:val="28"/>
                <w:szCs w:val="28"/>
              </w:rPr>
              <w:t>Směrnice nabývá platnosti ode dne:</w:t>
            </w:r>
          </w:p>
        </w:tc>
        <w:tc>
          <w:tcPr>
            <w:tcW w:w="4965" w:type="dxa"/>
          </w:tcPr>
          <w:p w:rsidR="00255E26" w:rsidRPr="002C36DE" w:rsidRDefault="00C16141">
            <w:pPr>
              <w:spacing w:before="120"/>
              <w:ind w:left="1" w:hanging="3"/>
              <w:rPr>
                <w:sz w:val="28"/>
                <w:szCs w:val="28"/>
              </w:rPr>
            </w:pPr>
            <w:r w:rsidRPr="002C36DE">
              <w:rPr>
                <w:sz w:val="28"/>
                <w:szCs w:val="28"/>
              </w:rPr>
              <w:t>15. 3. 2024</w:t>
            </w:r>
          </w:p>
        </w:tc>
      </w:tr>
      <w:tr w:rsidR="00255E26" w:rsidRPr="002C36DE">
        <w:tc>
          <w:tcPr>
            <w:tcW w:w="4500" w:type="dxa"/>
          </w:tcPr>
          <w:p w:rsidR="00255E26" w:rsidRPr="002C36DE" w:rsidRDefault="00C16141">
            <w:pPr>
              <w:spacing w:before="120"/>
              <w:ind w:left="1" w:hanging="3"/>
              <w:rPr>
                <w:sz w:val="28"/>
                <w:szCs w:val="28"/>
              </w:rPr>
            </w:pPr>
            <w:r w:rsidRPr="002C36DE">
              <w:rPr>
                <w:sz w:val="28"/>
                <w:szCs w:val="28"/>
              </w:rPr>
              <w:t>Směrnice nabývá účinnosti ode dne:</w:t>
            </w:r>
          </w:p>
        </w:tc>
        <w:tc>
          <w:tcPr>
            <w:tcW w:w="4965" w:type="dxa"/>
          </w:tcPr>
          <w:p w:rsidR="00255E26" w:rsidRPr="002C36DE" w:rsidRDefault="00C16141">
            <w:pPr>
              <w:spacing w:before="120"/>
              <w:ind w:left="1" w:hanging="3"/>
              <w:rPr>
                <w:sz w:val="28"/>
                <w:szCs w:val="28"/>
              </w:rPr>
            </w:pPr>
            <w:r w:rsidRPr="002C36DE">
              <w:rPr>
                <w:sz w:val="28"/>
                <w:szCs w:val="28"/>
              </w:rPr>
              <w:t>1. 1. 2024</w:t>
            </w:r>
          </w:p>
        </w:tc>
      </w:tr>
    </w:tbl>
    <w:p w:rsidR="00255E26" w:rsidRPr="002C36DE" w:rsidRDefault="008D2103">
      <w:pPr>
        <w:ind w:hanging="2"/>
      </w:pPr>
    </w:p>
    <w:p w:rsidR="00255E26" w:rsidRPr="002C36DE" w:rsidRDefault="008D2103">
      <w:pPr>
        <w:ind w:hanging="2"/>
      </w:pPr>
    </w:p>
    <w:p w:rsidR="00255E26" w:rsidRPr="002C36DE" w:rsidRDefault="00C16141">
      <w:pPr>
        <w:ind w:hanging="2"/>
        <w:rPr>
          <w:u w:val="single"/>
        </w:rPr>
      </w:pPr>
      <w:r w:rsidRPr="002C36DE">
        <w:rPr>
          <w:b/>
          <w:u w:val="single"/>
        </w:rPr>
        <w:t>Stanovení úplaty za zájmové vzdělávání ve školní družině</w:t>
      </w:r>
    </w:p>
    <w:p w:rsidR="00255E26" w:rsidRPr="002C36DE" w:rsidRDefault="008D2103">
      <w:pPr>
        <w:ind w:hanging="2"/>
      </w:pPr>
    </w:p>
    <w:p w:rsidR="00255E26" w:rsidRPr="002C36DE" w:rsidRDefault="00C16141">
      <w:pPr>
        <w:ind w:hanging="2"/>
      </w:pPr>
      <w:r w:rsidRPr="002C36DE">
        <w:t xml:space="preserve">Podle § 123, odst. (4) zákona č. 561/2004 Sb. o předškolním, základním středním, vyšším odborném a jiném vzdělávání (školský zákon)  </w:t>
      </w:r>
    </w:p>
    <w:p w:rsidR="00255E26" w:rsidRPr="002C36DE" w:rsidRDefault="008D2103">
      <w:pPr>
        <w:ind w:hanging="2"/>
      </w:pPr>
    </w:p>
    <w:p w:rsidR="00255E26" w:rsidRPr="002C36DE" w:rsidRDefault="00C16141">
      <w:pPr>
        <w:ind w:hanging="2"/>
        <w:jc w:val="center"/>
      </w:pPr>
      <w:r w:rsidRPr="002C36DE">
        <w:rPr>
          <w:b/>
        </w:rPr>
        <w:t>stanovilo město Miroslav (zřizovatel)</w:t>
      </w:r>
    </w:p>
    <w:p w:rsidR="00255E26" w:rsidRPr="002C36DE" w:rsidRDefault="008D2103">
      <w:pPr>
        <w:ind w:hanging="2"/>
      </w:pPr>
    </w:p>
    <w:p w:rsidR="00255E26" w:rsidRPr="002C36DE" w:rsidRDefault="00C16141">
      <w:pPr>
        <w:ind w:hanging="2"/>
      </w:pPr>
      <w:r w:rsidRPr="002C36DE">
        <w:t xml:space="preserve">ke dni </w:t>
      </w:r>
      <w:r w:rsidRPr="002C36DE">
        <w:rPr>
          <w:b/>
        </w:rPr>
        <w:t>1. 9. 2024</w:t>
      </w:r>
      <w:r w:rsidRPr="002C36DE">
        <w:t xml:space="preserve"> výši úplaty za zájmové vzdělávání ve školní družině na částku </w:t>
      </w:r>
      <w:r w:rsidRPr="002C36DE">
        <w:rPr>
          <w:b/>
        </w:rPr>
        <w:t>200,-</w:t>
      </w:r>
      <w:r w:rsidRPr="002C36DE">
        <w:t xml:space="preserve"> Kč měsíčně. </w:t>
      </w:r>
    </w:p>
    <w:p w:rsidR="00255E26" w:rsidRPr="002C36DE" w:rsidRDefault="008D2103">
      <w:pPr>
        <w:ind w:hanging="2"/>
      </w:pPr>
    </w:p>
    <w:p w:rsidR="00255E26" w:rsidRPr="002C36DE" w:rsidRDefault="008D2103">
      <w:pPr>
        <w:ind w:hanging="2"/>
        <w:jc w:val="both"/>
      </w:pPr>
    </w:p>
    <w:p w:rsidR="00255E26" w:rsidRPr="002C36DE" w:rsidRDefault="00C16141">
      <w:pPr>
        <w:spacing w:after="1320"/>
        <w:ind w:hanging="2"/>
        <w:jc w:val="both"/>
      </w:pPr>
      <w:bookmarkStart w:id="2" w:name="_heading=h.1fob9te" w:colFirst="0" w:colLast="0"/>
      <w:bookmarkEnd w:id="2"/>
      <w:r w:rsidRPr="002C36DE">
        <w:t xml:space="preserve">V </w:t>
      </w:r>
      <w:proofErr w:type="spellStart"/>
      <w:r w:rsidRPr="002C36DE">
        <w:t>Miroslavi</w:t>
      </w:r>
      <w:proofErr w:type="spellEnd"/>
      <w:r w:rsidRPr="002C36DE">
        <w:t xml:space="preserve"> dne 14. 3. 2024</w:t>
      </w:r>
    </w:p>
    <w:p w:rsidR="00255E26" w:rsidRDefault="00C16141">
      <w:pPr>
        <w:ind w:hanging="2"/>
        <w:jc w:val="both"/>
      </w:pPr>
      <w:r>
        <w:rPr>
          <w:i/>
        </w:rPr>
        <w:t>(běžné razítko)</w:t>
      </w:r>
    </w:p>
    <w:p w:rsidR="00255E26" w:rsidRDefault="008D2103">
      <w:pPr>
        <w:ind w:hanging="2"/>
        <w:jc w:val="both"/>
      </w:pPr>
    </w:p>
    <w:p w:rsidR="00255E26" w:rsidRDefault="008D2103">
      <w:pPr>
        <w:ind w:hanging="2"/>
        <w:jc w:val="both"/>
      </w:pPr>
    </w:p>
    <w:p w:rsidR="00255E26" w:rsidRDefault="00C16141">
      <w:pPr>
        <w:ind w:hanging="2"/>
        <w:jc w:val="both"/>
      </w:pPr>
      <w:r>
        <w:rPr>
          <w:i/>
        </w:rPr>
        <w:t>(podpis)</w:t>
      </w:r>
    </w:p>
    <w:p w:rsidR="00255E26" w:rsidRDefault="008D2103">
      <w:pPr>
        <w:ind w:hanging="2"/>
        <w:jc w:val="both"/>
      </w:pPr>
    </w:p>
    <w:p w:rsidR="00255E26" w:rsidRDefault="008D2103">
      <w:pPr>
        <w:ind w:hanging="2"/>
        <w:jc w:val="both"/>
      </w:pPr>
    </w:p>
    <w:p w:rsidR="00255E26" w:rsidRDefault="00C16141">
      <w:pPr>
        <w:ind w:hanging="2"/>
        <w:jc w:val="both"/>
      </w:pPr>
      <w:r>
        <w:t>Mgr. Jana Kadlecová</w:t>
      </w:r>
    </w:p>
    <w:p w:rsidR="00255E26" w:rsidRDefault="00C16141">
      <w:pPr>
        <w:ind w:hanging="2"/>
        <w:jc w:val="both"/>
      </w:pPr>
      <w:r>
        <w:t>ředitelka školy</w:t>
      </w:r>
    </w:p>
    <w:p w:rsidR="00255E26" w:rsidRDefault="008D2103">
      <w:pPr>
        <w:ind w:hanging="2"/>
        <w:jc w:val="both"/>
      </w:pPr>
    </w:p>
    <w:sectPr w:rsidR="00255E2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15237"/>
    <w:multiLevelType w:val="hybridMultilevel"/>
    <w:tmpl w:val="A9BE5304"/>
    <w:lvl w:ilvl="0" w:tplc="2CAC2292">
      <w:start w:val="1"/>
      <w:numFmt w:val="bullet"/>
      <w:lvlText w:val="-"/>
      <w:lvlJc w:val="left"/>
      <w:pPr>
        <w:ind w:left="1440" w:hanging="360"/>
      </w:pPr>
      <w:rPr>
        <w:u w:val="none"/>
      </w:rPr>
    </w:lvl>
    <w:lvl w:ilvl="1" w:tplc="AE440F08">
      <w:start w:val="1"/>
      <w:numFmt w:val="bullet"/>
      <w:lvlText w:val="-"/>
      <w:lvlJc w:val="left"/>
      <w:pPr>
        <w:ind w:left="2160" w:hanging="360"/>
      </w:pPr>
      <w:rPr>
        <w:u w:val="none"/>
      </w:rPr>
    </w:lvl>
    <w:lvl w:ilvl="2" w:tplc="EDB829D2">
      <w:start w:val="1"/>
      <w:numFmt w:val="bullet"/>
      <w:lvlText w:val="-"/>
      <w:lvlJc w:val="left"/>
      <w:pPr>
        <w:ind w:left="2880" w:hanging="360"/>
      </w:pPr>
      <w:rPr>
        <w:u w:val="none"/>
      </w:rPr>
    </w:lvl>
    <w:lvl w:ilvl="3" w:tplc="A99A0B9C">
      <w:start w:val="1"/>
      <w:numFmt w:val="bullet"/>
      <w:lvlText w:val="-"/>
      <w:lvlJc w:val="left"/>
      <w:pPr>
        <w:ind w:left="3600" w:hanging="360"/>
      </w:pPr>
      <w:rPr>
        <w:u w:val="none"/>
      </w:rPr>
    </w:lvl>
    <w:lvl w:ilvl="4" w:tplc="AAF035CE">
      <w:start w:val="1"/>
      <w:numFmt w:val="bullet"/>
      <w:lvlText w:val="-"/>
      <w:lvlJc w:val="left"/>
      <w:pPr>
        <w:ind w:left="4320" w:hanging="360"/>
      </w:pPr>
      <w:rPr>
        <w:u w:val="none"/>
      </w:rPr>
    </w:lvl>
    <w:lvl w:ilvl="5" w:tplc="93B40AB0">
      <w:start w:val="1"/>
      <w:numFmt w:val="bullet"/>
      <w:lvlText w:val="-"/>
      <w:lvlJc w:val="left"/>
      <w:pPr>
        <w:ind w:left="5040" w:hanging="360"/>
      </w:pPr>
      <w:rPr>
        <w:u w:val="none"/>
      </w:rPr>
    </w:lvl>
    <w:lvl w:ilvl="6" w:tplc="60B20396">
      <w:start w:val="1"/>
      <w:numFmt w:val="bullet"/>
      <w:lvlText w:val="-"/>
      <w:lvlJc w:val="left"/>
      <w:pPr>
        <w:ind w:left="5760" w:hanging="360"/>
      </w:pPr>
      <w:rPr>
        <w:u w:val="none"/>
      </w:rPr>
    </w:lvl>
    <w:lvl w:ilvl="7" w:tplc="CD585416">
      <w:start w:val="1"/>
      <w:numFmt w:val="bullet"/>
      <w:lvlText w:val="-"/>
      <w:lvlJc w:val="left"/>
      <w:pPr>
        <w:ind w:left="6480" w:hanging="360"/>
      </w:pPr>
      <w:rPr>
        <w:u w:val="none"/>
      </w:rPr>
    </w:lvl>
    <w:lvl w:ilvl="8" w:tplc="24A06572">
      <w:start w:val="1"/>
      <w:numFmt w:val="bullet"/>
      <w:lvlText w:val="-"/>
      <w:lvlJc w:val="left"/>
      <w:pPr>
        <w:ind w:left="7200" w:hanging="360"/>
      </w:pPr>
      <w:rPr>
        <w:u w:val="none"/>
      </w:rPr>
    </w:lvl>
  </w:abstractNum>
  <w:abstractNum w:abstractNumId="1" w15:restartNumberingAfterBreak="0">
    <w:nsid w:val="096D38E7"/>
    <w:multiLevelType w:val="hybridMultilevel"/>
    <w:tmpl w:val="83E0C0B6"/>
    <w:lvl w:ilvl="0" w:tplc="50EA7674">
      <w:start w:val="1"/>
      <w:numFmt w:val="decimal"/>
      <w:lvlText w:val=""/>
      <w:lvlJc w:val="left"/>
      <w:pPr>
        <w:ind w:left="0" w:firstLine="0"/>
      </w:pPr>
    </w:lvl>
    <w:lvl w:ilvl="1" w:tplc="AF18CC80">
      <w:start w:val="1"/>
      <w:numFmt w:val="decimal"/>
      <w:lvlText w:val=""/>
      <w:lvlJc w:val="left"/>
      <w:pPr>
        <w:ind w:left="0" w:firstLine="0"/>
      </w:pPr>
    </w:lvl>
    <w:lvl w:ilvl="2" w:tplc="F5369D3E">
      <w:start w:val="1"/>
      <w:numFmt w:val="decimal"/>
      <w:lvlText w:val=""/>
      <w:lvlJc w:val="left"/>
      <w:pPr>
        <w:ind w:left="0" w:firstLine="0"/>
      </w:pPr>
    </w:lvl>
    <w:lvl w:ilvl="3" w:tplc="C4547892">
      <w:start w:val="1"/>
      <w:numFmt w:val="decimal"/>
      <w:lvlText w:val=""/>
      <w:lvlJc w:val="left"/>
      <w:pPr>
        <w:ind w:left="0" w:firstLine="0"/>
      </w:pPr>
    </w:lvl>
    <w:lvl w:ilvl="4" w:tplc="D83AB5F8">
      <w:start w:val="1"/>
      <w:numFmt w:val="decimal"/>
      <w:lvlText w:val=""/>
      <w:lvlJc w:val="left"/>
      <w:pPr>
        <w:ind w:left="0" w:firstLine="0"/>
      </w:pPr>
    </w:lvl>
    <w:lvl w:ilvl="5" w:tplc="797C0898">
      <w:start w:val="1"/>
      <w:numFmt w:val="decimal"/>
      <w:lvlText w:val=""/>
      <w:lvlJc w:val="left"/>
      <w:pPr>
        <w:ind w:left="0" w:firstLine="0"/>
      </w:pPr>
    </w:lvl>
    <w:lvl w:ilvl="6" w:tplc="0C7403D0">
      <w:start w:val="1"/>
      <w:numFmt w:val="decimal"/>
      <w:lvlText w:val=""/>
      <w:lvlJc w:val="left"/>
      <w:pPr>
        <w:ind w:left="0" w:firstLine="0"/>
      </w:pPr>
    </w:lvl>
    <w:lvl w:ilvl="7" w:tplc="9F2CEE20">
      <w:start w:val="1"/>
      <w:numFmt w:val="decimal"/>
      <w:lvlText w:val=""/>
      <w:lvlJc w:val="left"/>
      <w:pPr>
        <w:ind w:left="0" w:firstLine="0"/>
      </w:pPr>
    </w:lvl>
    <w:lvl w:ilvl="8" w:tplc="F19ECD20">
      <w:start w:val="1"/>
      <w:numFmt w:val="decimal"/>
      <w:lvlText w:val=""/>
      <w:lvlJc w:val="left"/>
      <w:pPr>
        <w:ind w:left="0" w:firstLine="0"/>
      </w:pPr>
    </w:lvl>
  </w:abstractNum>
  <w:abstractNum w:abstractNumId="2" w15:restartNumberingAfterBreak="0">
    <w:nsid w:val="0E004E6B"/>
    <w:multiLevelType w:val="hybridMultilevel"/>
    <w:tmpl w:val="EE48CDE6"/>
    <w:lvl w:ilvl="0" w:tplc="F462D968">
      <w:start w:val="1"/>
      <w:numFmt w:val="decimal"/>
      <w:lvlText w:val="%1."/>
      <w:lvlJc w:val="left"/>
      <w:pPr>
        <w:ind w:left="358" w:hanging="360"/>
      </w:pPr>
      <w:rPr>
        <w:rFonts w:hint="default"/>
        <w:sz w:val="28"/>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3" w15:restartNumberingAfterBreak="0">
    <w:nsid w:val="22596BB4"/>
    <w:multiLevelType w:val="hybridMultilevel"/>
    <w:tmpl w:val="63D09F06"/>
    <w:lvl w:ilvl="0" w:tplc="5344C8EE">
      <w:start w:val="1"/>
      <w:numFmt w:val="lowerLetter"/>
      <w:lvlText w:val="%1)"/>
      <w:lvlJc w:val="left"/>
      <w:pPr>
        <w:ind w:left="720" w:hanging="360"/>
      </w:pPr>
    </w:lvl>
    <w:lvl w:ilvl="1" w:tplc="D3E0F8A0">
      <w:start w:val="1"/>
      <w:numFmt w:val="bullet"/>
      <w:lvlText w:val=""/>
      <w:lvlJc w:val="left"/>
      <w:pPr>
        <w:ind w:left="0" w:firstLine="0"/>
      </w:pPr>
    </w:lvl>
    <w:lvl w:ilvl="2" w:tplc="D12C41DE">
      <w:start w:val="1"/>
      <w:numFmt w:val="bullet"/>
      <w:lvlText w:val=""/>
      <w:lvlJc w:val="left"/>
      <w:pPr>
        <w:ind w:left="0" w:firstLine="0"/>
      </w:pPr>
    </w:lvl>
    <w:lvl w:ilvl="3" w:tplc="7674CB7C">
      <w:start w:val="1"/>
      <w:numFmt w:val="bullet"/>
      <w:lvlText w:val=""/>
      <w:lvlJc w:val="left"/>
      <w:pPr>
        <w:ind w:left="0" w:firstLine="0"/>
      </w:pPr>
    </w:lvl>
    <w:lvl w:ilvl="4" w:tplc="EE42F1F4">
      <w:start w:val="1"/>
      <w:numFmt w:val="bullet"/>
      <w:lvlText w:val=""/>
      <w:lvlJc w:val="left"/>
      <w:pPr>
        <w:ind w:left="0" w:firstLine="0"/>
      </w:pPr>
    </w:lvl>
    <w:lvl w:ilvl="5" w:tplc="BDC487DA">
      <w:start w:val="1"/>
      <w:numFmt w:val="bullet"/>
      <w:lvlText w:val=""/>
      <w:lvlJc w:val="left"/>
      <w:pPr>
        <w:ind w:left="0" w:firstLine="0"/>
      </w:pPr>
    </w:lvl>
    <w:lvl w:ilvl="6" w:tplc="373081DA">
      <w:start w:val="1"/>
      <w:numFmt w:val="bullet"/>
      <w:lvlText w:val=""/>
      <w:lvlJc w:val="left"/>
      <w:pPr>
        <w:ind w:left="0" w:firstLine="0"/>
      </w:pPr>
    </w:lvl>
    <w:lvl w:ilvl="7" w:tplc="15EEAFC2">
      <w:start w:val="1"/>
      <w:numFmt w:val="bullet"/>
      <w:lvlText w:val=""/>
      <w:lvlJc w:val="left"/>
      <w:pPr>
        <w:ind w:left="0" w:firstLine="0"/>
      </w:pPr>
    </w:lvl>
    <w:lvl w:ilvl="8" w:tplc="4B84793A">
      <w:start w:val="1"/>
      <w:numFmt w:val="bullet"/>
      <w:lvlText w:val=""/>
      <w:lvlJc w:val="left"/>
      <w:pPr>
        <w:ind w:left="0" w:firstLine="0"/>
      </w:pPr>
    </w:lvl>
  </w:abstractNum>
  <w:abstractNum w:abstractNumId="4" w15:restartNumberingAfterBreak="0">
    <w:nsid w:val="2CCA0114"/>
    <w:multiLevelType w:val="hybridMultilevel"/>
    <w:tmpl w:val="336E7C6C"/>
    <w:lvl w:ilvl="0" w:tplc="4BE05394">
      <w:numFmt w:val="bullet"/>
      <w:lvlText w:val="-"/>
      <w:lvlJc w:val="left"/>
      <w:pPr>
        <w:ind w:left="360" w:hanging="360"/>
      </w:pPr>
      <w:rPr>
        <w:rFonts w:ascii="Liberation Serif" w:eastAsia="Liberation Serif" w:hAnsi="Liberation Serif" w:cs="Liberation Serif"/>
        <w:i/>
      </w:rPr>
    </w:lvl>
    <w:lvl w:ilvl="1" w:tplc="A686DD46">
      <w:start w:val="1"/>
      <w:numFmt w:val="bullet"/>
      <w:lvlText w:val=""/>
      <w:lvlJc w:val="left"/>
      <w:pPr>
        <w:ind w:left="0" w:firstLine="0"/>
      </w:pPr>
    </w:lvl>
    <w:lvl w:ilvl="2" w:tplc="69BE15BA">
      <w:start w:val="1"/>
      <w:numFmt w:val="bullet"/>
      <w:lvlText w:val=""/>
      <w:lvlJc w:val="left"/>
      <w:pPr>
        <w:ind w:left="0" w:firstLine="0"/>
      </w:pPr>
    </w:lvl>
    <w:lvl w:ilvl="3" w:tplc="E2B604A6">
      <w:start w:val="1"/>
      <w:numFmt w:val="bullet"/>
      <w:lvlText w:val=""/>
      <w:lvlJc w:val="left"/>
      <w:pPr>
        <w:ind w:left="0" w:firstLine="0"/>
      </w:pPr>
    </w:lvl>
    <w:lvl w:ilvl="4" w:tplc="A2CE31B6">
      <w:start w:val="1"/>
      <w:numFmt w:val="bullet"/>
      <w:lvlText w:val=""/>
      <w:lvlJc w:val="left"/>
      <w:pPr>
        <w:ind w:left="0" w:firstLine="0"/>
      </w:pPr>
    </w:lvl>
    <w:lvl w:ilvl="5" w:tplc="9BDEFA92">
      <w:start w:val="1"/>
      <w:numFmt w:val="bullet"/>
      <w:lvlText w:val=""/>
      <w:lvlJc w:val="left"/>
      <w:pPr>
        <w:ind w:left="0" w:firstLine="0"/>
      </w:pPr>
    </w:lvl>
    <w:lvl w:ilvl="6" w:tplc="75EA3772">
      <w:start w:val="1"/>
      <w:numFmt w:val="bullet"/>
      <w:lvlText w:val=""/>
      <w:lvlJc w:val="left"/>
      <w:pPr>
        <w:ind w:left="0" w:firstLine="0"/>
      </w:pPr>
    </w:lvl>
    <w:lvl w:ilvl="7" w:tplc="81DE8730">
      <w:start w:val="1"/>
      <w:numFmt w:val="bullet"/>
      <w:lvlText w:val=""/>
      <w:lvlJc w:val="left"/>
      <w:pPr>
        <w:ind w:left="0" w:firstLine="0"/>
      </w:pPr>
    </w:lvl>
    <w:lvl w:ilvl="8" w:tplc="D50E1BD4">
      <w:start w:val="1"/>
      <w:numFmt w:val="bullet"/>
      <w:lvlText w:val=""/>
      <w:lvlJc w:val="left"/>
      <w:pPr>
        <w:ind w:left="0" w:firstLine="0"/>
      </w:pPr>
    </w:lvl>
  </w:abstractNum>
  <w:abstractNum w:abstractNumId="5" w15:restartNumberingAfterBreak="0">
    <w:nsid w:val="475E3473"/>
    <w:multiLevelType w:val="hybridMultilevel"/>
    <w:tmpl w:val="A52E7250"/>
    <w:lvl w:ilvl="0" w:tplc="6C22EC32">
      <w:start w:val="1"/>
      <w:numFmt w:val="decimal"/>
      <w:lvlText w:val="%1."/>
      <w:lvlJc w:val="left"/>
      <w:pPr>
        <w:ind w:left="360" w:hanging="360"/>
      </w:pPr>
    </w:lvl>
    <w:lvl w:ilvl="1" w:tplc="C77EDD7A">
      <w:start w:val="1"/>
      <w:numFmt w:val="lowerLetter"/>
      <w:lvlText w:val="%2."/>
      <w:lvlJc w:val="left"/>
      <w:pPr>
        <w:ind w:left="720" w:hanging="360"/>
      </w:pPr>
    </w:lvl>
    <w:lvl w:ilvl="2" w:tplc="1D267BA2">
      <w:start w:val="1"/>
      <w:numFmt w:val="lowerRoman"/>
      <w:lvlText w:val="%3."/>
      <w:lvlJc w:val="left"/>
      <w:pPr>
        <w:ind w:left="900" w:hanging="180"/>
      </w:pPr>
    </w:lvl>
    <w:lvl w:ilvl="3" w:tplc="843681D6">
      <w:start w:val="1"/>
      <w:numFmt w:val="decimal"/>
      <w:lvlText w:val="%4."/>
      <w:lvlJc w:val="left"/>
      <w:pPr>
        <w:ind w:left="1260" w:hanging="360"/>
      </w:pPr>
    </w:lvl>
    <w:lvl w:ilvl="4" w:tplc="82EC1AC6">
      <w:start w:val="1"/>
      <w:numFmt w:val="lowerLetter"/>
      <w:lvlText w:val="%5."/>
      <w:lvlJc w:val="left"/>
      <w:pPr>
        <w:ind w:left="1620" w:hanging="360"/>
      </w:pPr>
    </w:lvl>
    <w:lvl w:ilvl="5" w:tplc="930CBD56">
      <w:start w:val="1"/>
      <w:numFmt w:val="lowerRoman"/>
      <w:lvlText w:val="%6."/>
      <w:lvlJc w:val="left"/>
      <w:pPr>
        <w:ind w:left="1800" w:hanging="180"/>
      </w:pPr>
    </w:lvl>
    <w:lvl w:ilvl="6" w:tplc="0CF8011E">
      <w:start w:val="1"/>
      <w:numFmt w:val="decimal"/>
      <w:lvlText w:val="%7."/>
      <w:lvlJc w:val="left"/>
      <w:pPr>
        <w:ind w:left="2160" w:hanging="360"/>
      </w:pPr>
    </w:lvl>
    <w:lvl w:ilvl="7" w:tplc="23A83F56">
      <w:start w:val="1"/>
      <w:numFmt w:val="lowerLetter"/>
      <w:lvlText w:val="%8."/>
      <w:lvlJc w:val="left"/>
      <w:pPr>
        <w:ind w:left="2520" w:hanging="360"/>
      </w:pPr>
    </w:lvl>
    <w:lvl w:ilvl="8" w:tplc="2E5289CC">
      <w:start w:val="1"/>
      <w:numFmt w:val="lowerRoman"/>
      <w:lvlText w:val="%9."/>
      <w:lvlJc w:val="left"/>
      <w:pPr>
        <w:ind w:left="2700" w:hanging="180"/>
      </w:pPr>
    </w:lvl>
  </w:abstractNum>
  <w:abstractNum w:abstractNumId="6" w15:restartNumberingAfterBreak="0">
    <w:nsid w:val="718A171A"/>
    <w:multiLevelType w:val="hybridMultilevel"/>
    <w:tmpl w:val="DC7E901C"/>
    <w:lvl w:ilvl="0" w:tplc="87B48820">
      <w:start w:val="1"/>
      <w:numFmt w:val="bullet"/>
      <w:lvlText w:val="-"/>
      <w:lvlJc w:val="left"/>
      <w:pPr>
        <w:ind w:left="2160" w:hanging="360"/>
      </w:pPr>
      <w:rPr>
        <w:u w:val="none"/>
      </w:rPr>
    </w:lvl>
    <w:lvl w:ilvl="1" w:tplc="D7F0984E">
      <w:start w:val="1"/>
      <w:numFmt w:val="bullet"/>
      <w:lvlText w:val="-"/>
      <w:lvlJc w:val="left"/>
      <w:pPr>
        <w:ind w:left="2880" w:hanging="360"/>
      </w:pPr>
      <w:rPr>
        <w:u w:val="none"/>
      </w:rPr>
    </w:lvl>
    <w:lvl w:ilvl="2" w:tplc="8D6E5264">
      <w:start w:val="1"/>
      <w:numFmt w:val="bullet"/>
      <w:lvlText w:val="-"/>
      <w:lvlJc w:val="left"/>
      <w:pPr>
        <w:ind w:left="3600" w:hanging="360"/>
      </w:pPr>
      <w:rPr>
        <w:u w:val="none"/>
      </w:rPr>
    </w:lvl>
    <w:lvl w:ilvl="3" w:tplc="4EBE21AC">
      <w:start w:val="1"/>
      <w:numFmt w:val="bullet"/>
      <w:lvlText w:val="-"/>
      <w:lvlJc w:val="left"/>
      <w:pPr>
        <w:ind w:left="4320" w:hanging="360"/>
      </w:pPr>
      <w:rPr>
        <w:u w:val="none"/>
      </w:rPr>
    </w:lvl>
    <w:lvl w:ilvl="4" w:tplc="2A38315C">
      <w:start w:val="1"/>
      <w:numFmt w:val="bullet"/>
      <w:lvlText w:val="-"/>
      <w:lvlJc w:val="left"/>
      <w:pPr>
        <w:ind w:left="5040" w:hanging="360"/>
      </w:pPr>
      <w:rPr>
        <w:u w:val="none"/>
      </w:rPr>
    </w:lvl>
    <w:lvl w:ilvl="5" w:tplc="102CBAB2">
      <w:start w:val="1"/>
      <w:numFmt w:val="bullet"/>
      <w:lvlText w:val="-"/>
      <w:lvlJc w:val="left"/>
      <w:pPr>
        <w:ind w:left="5760" w:hanging="360"/>
      </w:pPr>
      <w:rPr>
        <w:u w:val="none"/>
      </w:rPr>
    </w:lvl>
    <w:lvl w:ilvl="6" w:tplc="B41C3CE4">
      <w:start w:val="1"/>
      <w:numFmt w:val="bullet"/>
      <w:lvlText w:val="-"/>
      <w:lvlJc w:val="left"/>
      <w:pPr>
        <w:ind w:left="6480" w:hanging="360"/>
      </w:pPr>
      <w:rPr>
        <w:u w:val="none"/>
      </w:rPr>
    </w:lvl>
    <w:lvl w:ilvl="7" w:tplc="635AE67A">
      <w:start w:val="1"/>
      <w:numFmt w:val="bullet"/>
      <w:lvlText w:val="-"/>
      <w:lvlJc w:val="left"/>
      <w:pPr>
        <w:ind w:left="7200" w:hanging="360"/>
      </w:pPr>
      <w:rPr>
        <w:u w:val="none"/>
      </w:rPr>
    </w:lvl>
    <w:lvl w:ilvl="8" w:tplc="8FF07E2A">
      <w:start w:val="1"/>
      <w:numFmt w:val="bullet"/>
      <w:lvlText w:val="-"/>
      <w:lvlJc w:val="left"/>
      <w:pPr>
        <w:ind w:left="7920" w:hanging="360"/>
      </w:pPr>
      <w:rPr>
        <w:u w:val="none"/>
      </w:rPr>
    </w:lvl>
  </w:abstractNum>
  <w:abstractNum w:abstractNumId="7" w15:restartNumberingAfterBreak="0">
    <w:nsid w:val="75F746C8"/>
    <w:multiLevelType w:val="hybridMultilevel"/>
    <w:tmpl w:val="5DA29BF4"/>
    <w:lvl w:ilvl="0" w:tplc="0B063DD0">
      <w:start w:val="1"/>
      <w:numFmt w:val="lowerLetter"/>
      <w:lvlText w:val="%1)"/>
      <w:lvlJc w:val="left"/>
      <w:pPr>
        <w:ind w:left="720" w:hanging="360"/>
      </w:pPr>
    </w:lvl>
    <w:lvl w:ilvl="1" w:tplc="A29471B0">
      <w:start w:val="1"/>
      <w:numFmt w:val="bullet"/>
      <w:lvlText w:val=""/>
      <w:lvlJc w:val="left"/>
      <w:pPr>
        <w:ind w:left="0" w:firstLine="0"/>
      </w:pPr>
    </w:lvl>
    <w:lvl w:ilvl="2" w:tplc="06CE49F8">
      <w:start w:val="1"/>
      <w:numFmt w:val="bullet"/>
      <w:lvlText w:val=""/>
      <w:lvlJc w:val="left"/>
      <w:pPr>
        <w:ind w:left="0" w:firstLine="0"/>
      </w:pPr>
    </w:lvl>
    <w:lvl w:ilvl="3" w:tplc="018A6DAE">
      <w:start w:val="1"/>
      <w:numFmt w:val="bullet"/>
      <w:lvlText w:val=""/>
      <w:lvlJc w:val="left"/>
      <w:pPr>
        <w:ind w:left="0" w:firstLine="0"/>
      </w:pPr>
    </w:lvl>
    <w:lvl w:ilvl="4" w:tplc="481CD432">
      <w:start w:val="1"/>
      <w:numFmt w:val="bullet"/>
      <w:pStyle w:val="Nadpis5"/>
      <w:lvlText w:val=""/>
      <w:lvlJc w:val="left"/>
      <w:pPr>
        <w:ind w:left="0" w:firstLine="0"/>
      </w:pPr>
    </w:lvl>
    <w:lvl w:ilvl="5" w:tplc="4140BEF6">
      <w:start w:val="1"/>
      <w:numFmt w:val="bullet"/>
      <w:lvlText w:val=""/>
      <w:lvlJc w:val="left"/>
      <w:pPr>
        <w:ind w:left="0" w:firstLine="0"/>
      </w:pPr>
    </w:lvl>
    <w:lvl w:ilvl="6" w:tplc="94CAAD84">
      <w:start w:val="1"/>
      <w:numFmt w:val="bullet"/>
      <w:lvlText w:val=""/>
      <w:lvlJc w:val="left"/>
      <w:pPr>
        <w:ind w:left="0" w:firstLine="0"/>
      </w:pPr>
    </w:lvl>
    <w:lvl w:ilvl="7" w:tplc="4E14CFD0">
      <w:start w:val="1"/>
      <w:numFmt w:val="bullet"/>
      <w:lvlText w:val=""/>
      <w:lvlJc w:val="left"/>
      <w:pPr>
        <w:ind w:left="0" w:firstLine="0"/>
      </w:pPr>
    </w:lvl>
    <w:lvl w:ilvl="8" w:tplc="0A6292CE">
      <w:start w:val="1"/>
      <w:numFmt w:val="bullet"/>
      <w:lvlText w:val=""/>
      <w:lvlJc w:val="left"/>
      <w:pPr>
        <w:ind w:left="0" w:firstLine="0"/>
      </w:pPr>
    </w:lvl>
  </w:abstractNum>
  <w:num w:numId="1">
    <w:abstractNumId w:val="7"/>
  </w:num>
  <w:num w:numId="2">
    <w:abstractNumId w:val="4"/>
  </w:num>
  <w:num w:numId="3">
    <w:abstractNumId w:val="6"/>
  </w:num>
  <w:num w:numId="4">
    <w:abstractNumId w:val="1"/>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41"/>
    <w:rsid w:val="000A16F9"/>
    <w:rsid w:val="0086333E"/>
    <w:rsid w:val="008D2103"/>
    <w:rsid w:val="00C161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E290C-18E1-4398-9E34-73DE6452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pPr>
      <w:spacing w:before="480"/>
      <w:outlineLvl w:val="0"/>
    </w:pPr>
    <w:rPr>
      <w:b/>
      <w:color w:val="345A8A"/>
      <w:sz w:val="32"/>
    </w:rPr>
  </w:style>
  <w:style w:type="paragraph" w:styleId="Nadpis2">
    <w:name w:val="heading 2"/>
    <w:basedOn w:val="Normln"/>
    <w:pPr>
      <w:spacing w:before="200"/>
      <w:outlineLvl w:val="1"/>
    </w:pPr>
    <w:rPr>
      <w:b/>
      <w:color w:val="4F81BD"/>
      <w:sz w:val="26"/>
    </w:rPr>
  </w:style>
  <w:style w:type="paragraph" w:styleId="Nadpis3">
    <w:name w:val="heading 3"/>
    <w:basedOn w:val="Normln"/>
    <w:pPr>
      <w:spacing w:before="200"/>
      <w:outlineLvl w:val="2"/>
    </w:pPr>
    <w:rPr>
      <w:b/>
      <w:color w:val="4F81BD"/>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numPr>
        <w:ilvl w:val="4"/>
        <w:numId w:val="1"/>
      </w:numPr>
      <w:pBdr>
        <w:top w:val="single" w:sz="6" w:space="1" w:color="000000"/>
        <w:left w:val="single" w:sz="6" w:space="1" w:color="000000"/>
        <w:bottom w:val="single" w:sz="6" w:space="1" w:color="000000"/>
        <w:right w:val="single" w:sz="6" w:space="1" w:color="000000"/>
      </w:pBdr>
      <w:spacing w:before="120" w:line="240" w:lineRule="atLeast"/>
      <w:ind w:left="-1" w:hanging="1"/>
      <w:outlineLvl w:val="4"/>
    </w:pPr>
    <w:rPr>
      <w:b/>
      <w:sz w:val="40"/>
    </w:rPr>
  </w:style>
  <w:style w:type="paragraph" w:styleId="Nadpis6">
    <w:name w:val="heading 6"/>
    <w:basedOn w:val="Normln"/>
    <w:next w:val="Normln"/>
    <w:pPr>
      <w:keepNext/>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pPr>
      <w:spacing w:after="300"/>
    </w:pPr>
    <w:rPr>
      <w:color w:val="17365D"/>
      <w:sz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WW8Num1z0">
    <w:name w:val="WW8Num1z0"/>
    <w:rPr>
      <w:w w:val="100"/>
      <w:position w:val="-1"/>
      <w:effect w:val="none"/>
      <w:cs w:val="0"/>
      <w:em w:val="none"/>
    </w:rPr>
  </w:style>
  <w:style w:type="character" w:customStyle="1" w:styleId="WW8Num1z1">
    <w:name w:val="WW8Num1z1"/>
    <w:rPr>
      <w:w w:val="100"/>
      <w:position w:val="-1"/>
      <w:effect w:val="none"/>
      <w:cs w:val="0"/>
      <w:em w:val="none"/>
    </w:rPr>
  </w:style>
  <w:style w:type="character" w:customStyle="1" w:styleId="WW8Num1z2">
    <w:name w:val="WW8Num1z2"/>
    <w:rPr>
      <w:w w:val="100"/>
      <w:position w:val="-1"/>
      <w:effect w:val="none"/>
      <w:cs w:val="0"/>
      <w:em w:val="none"/>
    </w:rPr>
  </w:style>
  <w:style w:type="character" w:customStyle="1" w:styleId="WW8Num1z3">
    <w:name w:val="WW8Num1z3"/>
    <w:rPr>
      <w:w w:val="100"/>
      <w:position w:val="-1"/>
      <w:effect w:val="none"/>
      <w:cs w:val="0"/>
      <w:em w:val="none"/>
    </w:rPr>
  </w:style>
  <w:style w:type="character" w:customStyle="1" w:styleId="WW8Num1z4">
    <w:name w:val="WW8Num1z4"/>
    <w:rPr>
      <w:w w:val="100"/>
      <w:position w:val="-1"/>
      <w:effect w:val="none"/>
      <w:cs w:val="0"/>
      <w:em w:val="none"/>
    </w:rPr>
  </w:style>
  <w:style w:type="character" w:customStyle="1" w:styleId="WW8Num1z5">
    <w:name w:val="WW8Num1z5"/>
    <w:rPr>
      <w:w w:val="100"/>
      <w:position w:val="-1"/>
      <w:effect w:val="none"/>
      <w:cs w:val="0"/>
      <w:em w:val="none"/>
    </w:rPr>
  </w:style>
  <w:style w:type="character" w:customStyle="1" w:styleId="WW8Num1z6">
    <w:name w:val="WW8Num1z6"/>
    <w:rPr>
      <w:w w:val="100"/>
      <w:position w:val="-1"/>
      <w:effect w:val="none"/>
      <w:cs w:val="0"/>
      <w:em w:val="none"/>
    </w:rPr>
  </w:style>
  <w:style w:type="character" w:customStyle="1" w:styleId="WW8Num1z7">
    <w:name w:val="WW8Num1z7"/>
    <w:rPr>
      <w:w w:val="100"/>
      <w:position w:val="-1"/>
      <w:effect w:val="none"/>
      <w:cs w:val="0"/>
      <w:em w:val="none"/>
    </w:rPr>
  </w:style>
  <w:style w:type="character" w:customStyle="1" w:styleId="WW8Num1z8">
    <w:name w:val="WW8Num1z8"/>
    <w:rPr>
      <w:w w:val="100"/>
      <w:position w:val="-1"/>
      <w:effect w:val="none"/>
      <w:cs w:val="0"/>
      <w:em w:val="none"/>
    </w:rPr>
  </w:style>
  <w:style w:type="character" w:customStyle="1" w:styleId="WW8Num2z0">
    <w:name w:val="WW8Num2z0"/>
    <w:rPr>
      <w:w w:val="100"/>
      <w:position w:val="-1"/>
      <w:effect w:val="none"/>
      <w:cs w:val="0"/>
      <w:em w:val="none"/>
    </w:rPr>
  </w:style>
  <w:style w:type="character" w:customStyle="1" w:styleId="WW8Num2z1">
    <w:name w:val="WW8Num2z1"/>
    <w:rPr>
      <w:w w:val="100"/>
      <w:position w:val="-1"/>
      <w:effect w:val="none"/>
      <w:cs w:val="0"/>
      <w:em w:val="none"/>
    </w:rPr>
  </w:style>
  <w:style w:type="character" w:customStyle="1" w:styleId="WW8Num2z2">
    <w:name w:val="WW8Num2z2"/>
    <w:rPr>
      <w:w w:val="100"/>
      <w:position w:val="-1"/>
      <w:effect w:val="none"/>
      <w:cs w:val="0"/>
      <w:em w:val="none"/>
    </w:rPr>
  </w:style>
  <w:style w:type="character" w:customStyle="1" w:styleId="WW8Num2z3">
    <w:name w:val="WW8Num2z3"/>
    <w:rPr>
      <w:w w:val="100"/>
      <w:position w:val="-1"/>
      <w:effect w:val="none"/>
      <w:cs w:val="0"/>
      <w:em w:val="none"/>
    </w:rPr>
  </w:style>
  <w:style w:type="character" w:customStyle="1" w:styleId="WW8Num2z4">
    <w:name w:val="WW8Num2z4"/>
    <w:rPr>
      <w:w w:val="100"/>
      <w:position w:val="-1"/>
      <w:effect w:val="none"/>
      <w:cs w:val="0"/>
      <w:em w:val="none"/>
    </w:rPr>
  </w:style>
  <w:style w:type="character" w:customStyle="1" w:styleId="WW8Num2z5">
    <w:name w:val="WW8Num2z5"/>
    <w:rPr>
      <w:w w:val="100"/>
      <w:position w:val="-1"/>
      <w:effect w:val="none"/>
      <w:cs w:val="0"/>
      <w:em w:val="none"/>
    </w:rPr>
  </w:style>
  <w:style w:type="character" w:customStyle="1" w:styleId="WW8Num2z6">
    <w:name w:val="WW8Num2z6"/>
    <w:rPr>
      <w:w w:val="100"/>
      <w:position w:val="-1"/>
      <w:effect w:val="none"/>
      <w:cs w:val="0"/>
      <w:em w:val="none"/>
    </w:rPr>
  </w:style>
  <w:style w:type="character" w:customStyle="1" w:styleId="WW8Num2z7">
    <w:name w:val="WW8Num2z7"/>
    <w:rPr>
      <w:w w:val="100"/>
      <w:position w:val="-1"/>
      <w:effect w:val="none"/>
      <w:cs w:val="0"/>
      <w:em w:val="none"/>
    </w:rPr>
  </w:style>
  <w:style w:type="character" w:customStyle="1" w:styleId="WW8Num2z8">
    <w:name w:val="WW8Num2z8"/>
    <w:rPr>
      <w:w w:val="100"/>
      <w:position w:val="-1"/>
      <w:effect w:val="none"/>
      <w:cs w:val="0"/>
      <w:em w:val="none"/>
    </w:rPr>
  </w:style>
  <w:style w:type="character" w:customStyle="1" w:styleId="WW8Num3z0">
    <w:name w:val="WW8Num3z0"/>
    <w:rPr>
      <w:b/>
      <w:w w:val="100"/>
      <w:position w:val="-1"/>
      <w:effect w:val="none"/>
      <w:cs w:val="0"/>
      <w:em w:val="none"/>
    </w:rPr>
  </w:style>
  <w:style w:type="character" w:customStyle="1" w:styleId="WW8Num4z0">
    <w:name w:val="WW8Num4z0"/>
    <w:rPr>
      <w:w w:val="100"/>
      <w:position w:val="-1"/>
      <w:effect w:val="none"/>
      <w:cs w:val="0"/>
      <w:em w:val="none"/>
    </w:rPr>
  </w:style>
  <w:style w:type="character" w:customStyle="1" w:styleId="WW8Num5z0">
    <w:name w:val="WW8Num5z0"/>
    <w:rPr>
      <w:w w:val="100"/>
      <w:position w:val="-1"/>
      <w:effect w:val="none"/>
      <w:cs w:val="0"/>
      <w:em w:val="none"/>
    </w:rPr>
  </w:style>
  <w:style w:type="character" w:customStyle="1" w:styleId="WW8Num6z0">
    <w:name w:val="WW8Num6z0"/>
    <w:rPr>
      <w:rFonts w:ascii="Liberation Serif" w:hAnsi="Liberation Serif" w:cs="Liberation Serif"/>
      <w:i/>
      <w:w w:val="100"/>
      <w:position w:val="-1"/>
      <w:effect w:val="none"/>
      <w:cs w:val="0"/>
      <w:em w:val="none"/>
    </w:rPr>
  </w:style>
  <w:style w:type="character" w:customStyle="1" w:styleId="WW8Num3z1">
    <w:name w:val="WW8Num3z1"/>
    <w:rPr>
      <w:w w:val="100"/>
      <w:position w:val="-1"/>
      <w:effect w:val="none"/>
      <w:cs w:val="0"/>
      <w:em w:val="none"/>
    </w:rPr>
  </w:style>
  <w:style w:type="character" w:customStyle="1" w:styleId="WW8Num3z2">
    <w:name w:val="WW8Num3z2"/>
    <w:rPr>
      <w:w w:val="100"/>
      <w:position w:val="-1"/>
      <w:effect w:val="none"/>
      <w:cs w:val="0"/>
      <w:em w:val="none"/>
    </w:rPr>
  </w:style>
  <w:style w:type="character" w:customStyle="1" w:styleId="WW8Num3z3">
    <w:name w:val="WW8Num3z3"/>
    <w:rPr>
      <w:w w:val="100"/>
      <w:position w:val="-1"/>
      <w:effect w:val="none"/>
      <w:cs w:val="0"/>
      <w:em w:val="none"/>
    </w:rPr>
  </w:style>
  <w:style w:type="character" w:customStyle="1" w:styleId="WW8Num3z4">
    <w:name w:val="WW8Num3z4"/>
    <w:rPr>
      <w:w w:val="100"/>
      <w:position w:val="-1"/>
      <w:effect w:val="none"/>
      <w:cs w:val="0"/>
      <w:em w:val="none"/>
    </w:rPr>
  </w:style>
  <w:style w:type="character" w:customStyle="1" w:styleId="WW8Num3z5">
    <w:name w:val="WW8Num3z5"/>
    <w:rPr>
      <w:w w:val="100"/>
      <w:position w:val="-1"/>
      <w:effect w:val="none"/>
      <w:cs w:val="0"/>
      <w:em w:val="none"/>
    </w:rPr>
  </w:style>
  <w:style w:type="character" w:customStyle="1" w:styleId="WW8Num3z6">
    <w:name w:val="WW8Num3z6"/>
    <w:rPr>
      <w:w w:val="100"/>
      <w:position w:val="-1"/>
      <w:effect w:val="none"/>
      <w:cs w:val="0"/>
      <w:em w:val="none"/>
    </w:rPr>
  </w:style>
  <w:style w:type="character" w:customStyle="1" w:styleId="WW8Num3z7">
    <w:name w:val="WW8Num3z7"/>
    <w:rPr>
      <w:w w:val="100"/>
      <w:position w:val="-1"/>
      <w:effect w:val="none"/>
      <w:cs w:val="0"/>
      <w:em w:val="none"/>
    </w:rPr>
  </w:style>
  <w:style w:type="character" w:customStyle="1" w:styleId="WW8Num3z8">
    <w:name w:val="WW8Num3z8"/>
    <w:rPr>
      <w:w w:val="100"/>
      <w:position w:val="-1"/>
      <w:effect w:val="none"/>
      <w:cs w:val="0"/>
      <w:em w:val="none"/>
    </w:rPr>
  </w:style>
  <w:style w:type="character" w:customStyle="1" w:styleId="WW8Num4z1">
    <w:name w:val="WW8Num4z1"/>
    <w:rPr>
      <w:w w:val="100"/>
      <w:position w:val="-1"/>
      <w:effect w:val="none"/>
      <w:cs w:val="0"/>
      <w:em w:val="none"/>
    </w:rPr>
  </w:style>
  <w:style w:type="character" w:customStyle="1" w:styleId="WW8Num4z2">
    <w:name w:val="WW8Num4z2"/>
    <w:rPr>
      <w:w w:val="100"/>
      <w:position w:val="-1"/>
      <w:effect w:val="none"/>
      <w:cs w:val="0"/>
      <w:em w:val="none"/>
    </w:rPr>
  </w:style>
  <w:style w:type="character" w:customStyle="1" w:styleId="WW8Num4z3">
    <w:name w:val="WW8Num4z3"/>
    <w:rPr>
      <w:w w:val="100"/>
      <w:position w:val="-1"/>
      <w:effect w:val="none"/>
      <w:cs w:val="0"/>
      <w:em w:val="none"/>
    </w:rPr>
  </w:style>
  <w:style w:type="character" w:customStyle="1" w:styleId="WW8Num4z4">
    <w:name w:val="WW8Num4z4"/>
    <w:rPr>
      <w:w w:val="100"/>
      <w:position w:val="-1"/>
      <w:effect w:val="none"/>
      <w:cs w:val="0"/>
      <w:em w:val="none"/>
    </w:rPr>
  </w:style>
  <w:style w:type="character" w:customStyle="1" w:styleId="WW8Num4z5">
    <w:name w:val="WW8Num4z5"/>
    <w:rPr>
      <w:w w:val="100"/>
      <w:position w:val="-1"/>
      <w:effect w:val="none"/>
      <w:cs w:val="0"/>
      <w:em w:val="none"/>
    </w:rPr>
  </w:style>
  <w:style w:type="character" w:customStyle="1" w:styleId="WW8Num4z6">
    <w:name w:val="WW8Num4z6"/>
    <w:rPr>
      <w:w w:val="100"/>
      <w:position w:val="-1"/>
      <w:effect w:val="none"/>
      <w:cs w:val="0"/>
      <w:em w:val="none"/>
    </w:rPr>
  </w:style>
  <w:style w:type="character" w:customStyle="1" w:styleId="WW8Num4z7">
    <w:name w:val="WW8Num4z7"/>
    <w:rPr>
      <w:w w:val="100"/>
      <w:position w:val="-1"/>
      <w:effect w:val="none"/>
      <w:cs w:val="0"/>
      <w:em w:val="none"/>
    </w:rPr>
  </w:style>
  <w:style w:type="character" w:customStyle="1" w:styleId="WW8Num4z8">
    <w:name w:val="WW8Num4z8"/>
    <w:rPr>
      <w:w w:val="100"/>
      <w:position w:val="-1"/>
      <w:effect w:val="none"/>
      <w:cs w:val="0"/>
      <w:em w:val="none"/>
    </w:rPr>
  </w:style>
  <w:style w:type="character" w:customStyle="1" w:styleId="WW8Num5z1">
    <w:name w:val="WW8Num5z1"/>
    <w:rPr>
      <w:w w:val="100"/>
      <w:position w:val="-1"/>
      <w:effect w:val="none"/>
      <w:cs w:val="0"/>
      <w:em w:val="none"/>
    </w:rPr>
  </w:style>
  <w:style w:type="character" w:customStyle="1" w:styleId="WW8Num5z2">
    <w:name w:val="WW8Num5z2"/>
    <w:rPr>
      <w:w w:val="100"/>
      <w:position w:val="-1"/>
      <w:effect w:val="none"/>
      <w:cs w:val="0"/>
      <w:em w:val="none"/>
    </w:rPr>
  </w:style>
  <w:style w:type="character" w:customStyle="1" w:styleId="WW8Num5z3">
    <w:name w:val="WW8Num5z3"/>
    <w:rPr>
      <w:w w:val="100"/>
      <w:position w:val="-1"/>
      <w:effect w:val="none"/>
      <w:cs w:val="0"/>
      <w:em w:val="none"/>
    </w:rPr>
  </w:style>
  <w:style w:type="character" w:customStyle="1" w:styleId="WW8Num5z4">
    <w:name w:val="WW8Num5z4"/>
    <w:rPr>
      <w:w w:val="100"/>
      <w:position w:val="-1"/>
      <w:effect w:val="none"/>
      <w:cs w:val="0"/>
      <w:em w:val="none"/>
    </w:rPr>
  </w:style>
  <w:style w:type="character" w:customStyle="1" w:styleId="WW8Num5z5">
    <w:name w:val="WW8Num5z5"/>
    <w:rPr>
      <w:w w:val="100"/>
      <w:position w:val="-1"/>
      <w:effect w:val="none"/>
      <w:cs w:val="0"/>
      <w:em w:val="none"/>
    </w:rPr>
  </w:style>
  <w:style w:type="character" w:customStyle="1" w:styleId="WW8Num5z6">
    <w:name w:val="WW8Num5z6"/>
    <w:rPr>
      <w:w w:val="100"/>
      <w:position w:val="-1"/>
      <w:effect w:val="none"/>
      <w:cs w:val="0"/>
      <w:em w:val="none"/>
    </w:rPr>
  </w:style>
  <w:style w:type="character" w:customStyle="1" w:styleId="WW8Num5z7">
    <w:name w:val="WW8Num5z7"/>
    <w:rPr>
      <w:w w:val="100"/>
      <w:position w:val="-1"/>
      <w:effect w:val="none"/>
      <w:cs w:val="0"/>
      <w:em w:val="none"/>
    </w:rPr>
  </w:style>
  <w:style w:type="character" w:customStyle="1" w:styleId="WW8Num5z8">
    <w:name w:val="WW8Num5z8"/>
    <w:rPr>
      <w:w w:val="100"/>
      <w:position w:val="-1"/>
      <w:effect w:val="none"/>
      <w:cs w:val="0"/>
      <w:em w:val="none"/>
    </w:rPr>
  </w:style>
  <w:style w:type="character" w:customStyle="1" w:styleId="WW8Num6z1">
    <w:name w:val="WW8Num6z1"/>
    <w:rPr>
      <w:rFonts w:ascii="Courier New" w:hAnsi="Courier New" w:cs="Courier New" w:hint="default"/>
      <w:w w:val="100"/>
      <w:position w:val="-1"/>
      <w:effect w:val="none"/>
      <w:cs w:val="0"/>
      <w:em w:val="none"/>
    </w:rPr>
  </w:style>
  <w:style w:type="character" w:customStyle="1" w:styleId="WW8Num6z2">
    <w:name w:val="WW8Num6z2"/>
    <w:rPr>
      <w:rFonts w:ascii="Wingdings" w:hAnsi="Wingdings" w:cs="Wingdings" w:hint="default"/>
      <w:w w:val="100"/>
      <w:position w:val="-1"/>
      <w:effect w:val="none"/>
      <w:cs w:val="0"/>
      <w:em w:val="none"/>
    </w:rPr>
  </w:style>
  <w:style w:type="character" w:customStyle="1" w:styleId="WW8Num6z3">
    <w:name w:val="WW8Num6z3"/>
    <w:rPr>
      <w:rFonts w:ascii="Symbol" w:hAnsi="Symbol" w:cs="Symbol" w:hint="default"/>
      <w:w w:val="100"/>
      <w:position w:val="-1"/>
      <w:effect w:val="none"/>
      <w:cs w:val="0"/>
      <w:em w:val="none"/>
    </w:rPr>
  </w:style>
  <w:style w:type="character" w:customStyle="1" w:styleId="WW8Num7z0">
    <w:name w:val="WW8Num7z0"/>
    <w:rPr>
      <w:w w:val="100"/>
      <w:position w:val="-1"/>
      <w:effect w:val="none"/>
      <w:cs w:val="0"/>
      <w:em w:val="none"/>
    </w:rPr>
  </w:style>
  <w:style w:type="character" w:customStyle="1" w:styleId="WW8Num7z1">
    <w:name w:val="WW8Num7z1"/>
    <w:rPr>
      <w:w w:val="100"/>
      <w:position w:val="-1"/>
      <w:effect w:val="none"/>
      <w:cs w:val="0"/>
      <w:em w:val="none"/>
    </w:rPr>
  </w:style>
  <w:style w:type="character" w:customStyle="1" w:styleId="WW8Num7z2">
    <w:name w:val="WW8Num7z2"/>
    <w:rPr>
      <w:w w:val="100"/>
      <w:position w:val="-1"/>
      <w:effect w:val="none"/>
      <w:cs w:val="0"/>
      <w:em w:val="none"/>
    </w:rPr>
  </w:style>
  <w:style w:type="character" w:customStyle="1" w:styleId="WW8Num7z3">
    <w:name w:val="WW8Num7z3"/>
    <w:rPr>
      <w:w w:val="100"/>
      <w:position w:val="-1"/>
      <w:effect w:val="none"/>
      <w:cs w:val="0"/>
      <w:em w:val="none"/>
    </w:rPr>
  </w:style>
  <w:style w:type="character" w:customStyle="1" w:styleId="WW8Num7z4">
    <w:name w:val="WW8Num7z4"/>
    <w:rPr>
      <w:w w:val="100"/>
      <w:position w:val="-1"/>
      <w:effect w:val="none"/>
      <w:cs w:val="0"/>
      <w:em w:val="none"/>
    </w:rPr>
  </w:style>
  <w:style w:type="character" w:customStyle="1" w:styleId="WW8Num7z5">
    <w:name w:val="WW8Num7z5"/>
    <w:rPr>
      <w:w w:val="100"/>
      <w:position w:val="-1"/>
      <w:effect w:val="none"/>
      <w:cs w:val="0"/>
      <w:em w:val="none"/>
    </w:rPr>
  </w:style>
  <w:style w:type="character" w:customStyle="1" w:styleId="WW8Num7z6">
    <w:name w:val="WW8Num7z6"/>
    <w:rPr>
      <w:w w:val="100"/>
      <w:position w:val="-1"/>
      <w:effect w:val="none"/>
      <w:cs w:val="0"/>
      <w:em w:val="none"/>
    </w:rPr>
  </w:style>
  <w:style w:type="character" w:customStyle="1" w:styleId="WW8Num7z7">
    <w:name w:val="WW8Num7z7"/>
    <w:rPr>
      <w:w w:val="100"/>
      <w:position w:val="-1"/>
      <w:effect w:val="none"/>
      <w:cs w:val="0"/>
      <w:em w:val="none"/>
    </w:rPr>
  </w:style>
  <w:style w:type="character" w:customStyle="1" w:styleId="WW8Num7z8">
    <w:name w:val="WW8Num7z8"/>
    <w:rPr>
      <w:w w:val="100"/>
      <w:position w:val="-1"/>
      <w:effect w:val="none"/>
      <w:cs w:val="0"/>
      <w:em w:val="none"/>
    </w:rPr>
  </w:style>
  <w:style w:type="character" w:customStyle="1" w:styleId="WW8NumSt1z0">
    <w:name w:val="WW8NumSt1z0"/>
    <w:rPr>
      <w:i/>
      <w:w w:val="100"/>
      <w:position w:val="-1"/>
      <w:effect w:val="none"/>
      <w:cs w:val="0"/>
      <w:em w:val="none"/>
    </w:rPr>
  </w:style>
  <w:style w:type="character" w:customStyle="1" w:styleId="Standardnpsmoodstavce1">
    <w:name w:val="Standardní písmo odstavce1"/>
    <w:rPr>
      <w:w w:val="100"/>
      <w:position w:val="-1"/>
      <w:effect w:val="none"/>
      <w:cs w:val="0"/>
      <w:em w:val="none"/>
    </w:rPr>
  </w:style>
  <w:style w:type="character" w:customStyle="1" w:styleId="TextbublinyChar">
    <w:name w:val="Text bubliny Char"/>
    <w:rPr>
      <w:rFonts w:ascii="Segoe UI" w:hAnsi="Segoe UI" w:cs="Segoe UI"/>
      <w:w w:val="100"/>
      <w:position w:val="-1"/>
      <w:sz w:val="18"/>
      <w:szCs w:val="18"/>
      <w:effect w:val="none"/>
      <w:cs w:val="0"/>
      <w:em w:val="none"/>
    </w:rPr>
  </w:style>
  <w:style w:type="character" w:customStyle="1" w:styleId="Nadpis1Char">
    <w:name w:val="Nadpis 1 Char"/>
    <w:rPr>
      <w:rFonts w:ascii="Calibri Light" w:eastAsia="Times New Roman" w:hAnsi="Calibri Light" w:cs="Times New Roman"/>
      <w:b/>
      <w:bCs/>
      <w:w w:val="100"/>
      <w:kern w:val="2"/>
      <w:position w:val="-1"/>
      <w:sz w:val="32"/>
      <w:szCs w:val="32"/>
      <w:effect w:val="none"/>
      <w:cs w:val="0"/>
      <w:em w:val="none"/>
    </w:rPr>
  </w:style>
  <w:style w:type="character" w:styleId="Siln">
    <w:name w:val="Strong"/>
    <w:rPr>
      <w:b/>
      <w:bCs/>
      <w:w w:val="100"/>
      <w:position w:val="-1"/>
      <w:effect w:val="none"/>
      <w:cs w:val="0"/>
      <w:em w:val="none"/>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style>
  <w:style w:type="paragraph" w:styleId="Seznam">
    <w:name w:val="List"/>
    <w:basedOn w:val="Zkladntext"/>
  </w:style>
  <w:style w:type="paragraph" w:styleId="Titulek">
    <w:name w:val="caption"/>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DefinitionTerm">
    <w:name w:val="Definition Term"/>
    <w:basedOn w:val="Normln"/>
    <w:next w:val="Normln"/>
    <w:pPr>
      <w:widowControl w:val="0"/>
    </w:pPr>
  </w:style>
  <w:style w:type="paragraph" w:styleId="Prosttext">
    <w:name w:val="Plain Text"/>
    <w:basedOn w:val="Normln"/>
    <w:rPr>
      <w:rFonts w:ascii="Courier New" w:hAnsi="Courier New" w:cs="Courier New"/>
      <w:color w:val="000000"/>
      <w:sz w:val="20"/>
    </w:rPr>
  </w:style>
  <w:style w:type="paragraph" w:styleId="Textbubliny">
    <w:name w:val="Balloon Text"/>
    <w:basedOn w:val="Normln"/>
    <w:rPr>
      <w:rFonts w:ascii="Segoe UI" w:hAnsi="Segoe UI" w:cs="Segoe UI"/>
      <w:sz w:val="18"/>
      <w:szCs w:val="18"/>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Podtitul">
    <w:name w:val="Subtitle"/>
    <w:basedOn w:val="Normln"/>
    <w:rPr>
      <w:i/>
      <w:color w:val="4F81BD"/>
    </w:rPr>
  </w:style>
  <w:style w:type="table" w:customStyle="1" w:styleId="a">
    <w:basedOn w:val="TableNormal4"/>
    <w:tblPr>
      <w:tblStyleRowBandSize w:val="1"/>
      <w:tblStyleColBandSize w:val="1"/>
      <w:tblCellMar>
        <w:left w:w="70" w:type="dxa"/>
        <w:right w:w="70"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paragraph" w:styleId="Odstavecseseznamem">
    <w:name w:val="List Paragraph"/>
    <w:basedOn w:val="Normln"/>
    <w:uiPriority w:val="34"/>
    <w:qFormat/>
    <w:rsid w:val="00F425D5"/>
    <w:pPr>
      <w:ind w:left="720"/>
      <w:contextualSpacing/>
    </w:pPr>
  </w:style>
  <w:style w:type="paragraph" w:customStyle="1" w:styleId="Default">
    <w:name w:val="Default"/>
    <w:rsid w:val="00C16141"/>
    <w:pPr>
      <w:autoSpaceDE w:val="0"/>
      <w:autoSpaceDN w:val="0"/>
      <w:adjustRightInd w:val="0"/>
      <w:ind w:firstLine="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YUWGC68FZxPgRmbCjrWkspzH2g==">CgMxLjAyCWguMzBqMHpsbDIIaC5namRneHMyCWguMWZvYjl0ZTIJaC4xZm9iOXRlOAByITF3TGt2QzJWWXA5V1NrN3o5Ym9WS1B5eEhTVFBoakh6NQ==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3294</Words>
  <Characters>19440</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Štěpán Diviš</dc:creator>
  <cp:lastModifiedBy>vedeni</cp:lastModifiedBy>
  <cp:revision>12</cp:revision>
  <cp:lastPrinted>2025-07-03T07:07:00Z</cp:lastPrinted>
  <dcterms:created xsi:type="dcterms:W3CDTF">2020-08-20T13:12:00Z</dcterms:created>
  <dcterms:modified xsi:type="dcterms:W3CDTF">2025-07-03T07:11:00Z</dcterms:modified>
</cp:coreProperties>
</file>