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08" w:rsidRPr="00646638" w:rsidRDefault="00876DF0" w:rsidP="00106408">
      <w:pPr>
        <w:pStyle w:val="Nadpis1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272415</wp:posOffset>
                </wp:positionV>
                <wp:extent cx="5229860" cy="2540"/>
                <wp:effectExtent l="11430" t="5715" r="6985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2986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21.45pt" to="446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I7HAIAADU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55245</wp:posOffset>
                </wp:positionV>
                <wp:extent cx="976630" cy="5099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408" w:rsidRDefault="00876DF0" w:rsidP="00106408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90575" cy="419100"/>
                                  <wp:effectExtent l="0" t="0" r="9525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35pt;margin-top:4.35pt;width:76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EyswIAALg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" o:allowincell="f" filled="f" fillcolor="#ff9" stroked="f">
                <v:textbox>
                  <w:txbxContent>
                    <w:p w:rsidR="00106408" w:rsidRDefault="00876DF0" w:rsidP="00106408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790575" cy="419100"/>
                            <wp:effectExtent l="0" t="0" r="9525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6408" w:rsidRPr="00646638">
        <w:tab/>
      </w:r>
      <w:r w:rsidR="00106408" w:rsidRPr="00646638">
        <w:rPr>
          <w:sz w:val="32"/>
          <w:szCs w:val="32"/>
        </w:rPr>
        <w:t>Základní škola Miroslav, okres Znojmo, příspěvková organizace</w:t>
      </w:r>
    </w:p>
    <w:p w:rsidR="00106408" w:rsidRPr="00646638" w:rsidRDefault="00106408" w:rsidP="00106408">
      <w:pPr>
        <w:spacing w:before="60"/>
        <w:rPr>
          <w:sz w:val="20"/>
        </w:rPr>
      </w:pPr>
      <w:r w:rsidRPr="00646638">
        <w:rPr>
          <w:sz w:val="20"/>
        </w:rPr>
        <w:tab/>
        <w:t xml:space="preserve"> 671 72  Miroslav, Třináctky 19</w:t>
      </w:r>
      <w:r w:rsidRPr="00646638">
        <w:rPr>
          <w:sz w:val="20"/>
        </w:rPr>
        <w:tab/>
        <w:t xml:space="preserve">   tel.:515 333 12</w:t>
      </w:r>
      <w:r w:rsidR="00B27C9E">
        <w:rPr>
          <w:sz w:val="20"/>
        </w:rPr>
        <w:t>3</w:t>
      </w:r>
      <w:r w:rsidR="00B27C9E">
        <w:rPr>
          <w:sz w:val="20"/>
        </w:rPr>
        <w:tab/>
        <w:t xml:space="preserve">      E-mail:  zs.miroslav@</w:t>
      </w:r>
      <w:r w:rsidRPr="00646638">
        <w:rPr>
          <w:sz w:val="20"/>
        </w:rPr>
        <w:t>orgman.cz</w:t>
      </w:r>
    </w:p>
    <w:p w:rsidR="00106408" w:rsidRPr="00646638" w:rsidRDefault="00106408" w:rsidP="00106408">
      <w:pPr>
        <w:spacing w:before="60"/>
      </w:pPr>
    </w:p>
    <w:p w:rsidR="00106408" w:rsidRPr="00646638" w:rsidRDefault="00106408" w:rsidP="00C01769">
      <w:pPr>
        <w:spacing w:before="240"/>
      </w:pPr>
    </w:p>
    <w:p w:rsidR="00C81E8F" w:rsidRPr="00EC6AF4" w:rsidRDefault="00C81E8F" w:rsidP="00C81E8F">
      <w:pPr>
        <w:pStyle w:val="Normlnweb"/>
        <w:spacing w:after="0"/>
        <w:rPr>
          <w:w w:val="150"/>
        </w:rPr>
      </w:pPr>
      <w:r w:rsidRPr="00EC6AF4">
        <w:rPr>
          <w:b/>
          <w:bCs/>
          <w:w w:val="150"/>
          <w:sz w:val="28"/>
          <w:szCs w:val="28"/>
        </w:rPr>
        <w:t>ABSOLVENTSKÉ</w:t>
      </w:r>
      <w:r w:rsidR="00646638" w:rsidRPr="00EC6AF4">
        <w:rPr>
          <w:b/>
          <w:bCs/>
          <w:w w:val="150"/>
          <w:sz w:val="28"/>
          <w:szCs w:val="28"/>
        </w:rPr>
        <w:t xml:space="preserve"> </w:t>
      </w:r>
      <w:r w:rsidRPr="00EC6AF4">
        <w:rPr>
          <w:b/>
          <w:bCs/>
          <w:w w:val="150"/>
          <w:sz w:val="28"/>
          <w:szCs w:val="28"/>
        </w:rPr>
        <w:t>PRÁCE ŽÁKŮ 9.</w:t>
      </w:r>
      <w:r w:rsidR="00646638" w:rsidRPr="00EC6AF4">
        <w:rPr>
          <w:b/>
          <w:bCs/>
          <w:w w:val="150"/>
          <w:sz w:val="28"/>
          <w:szCs w:val="28"/>
        </w:rPr>
        <w:t xml:space="preserve"> </w:t>
      </w:r>
      <w:r w:rsidRPr="00EC6AF4">
        <w:rPr>
          <w:b/>
          <w:bCs/>
          <w:w w:val="150"/>
          <w:sz w:val="28"/>
          <w:szCs w:val="28"/>
        </w:rPr>
        <w:t>ROČNÍK</w:t>
      </w:r>
      <w:r w:rsidR="004A70DF" w:rsidRPr="00EC6AF4">
        <w:rPr>
          <w:b/>
          <w:bCs/>
          <w:w w:val="150"/>
          <w:sz w:val="28"/>
          <w:szCs w:val="28"/>
        </w:rPr>
        <w:t>U</w:t>
      </w:r>
    </w:p>
    <w:p w:rsidR="00C81E8F" w:rsidRPr="005E1C92" w:rsidRDefault="00C81E8F" w:rsidP="004A70DF">
      <w:pPr>
        <w:pStyle w:val="Normlnweb"/>
        <w:spacing w:before="240" w:beforeAutospacing="0" w:after="120"/>
      </w:pPr>
      <w:r w:rsidRPr="005E1C92">
        <w:t>Na konci devítileté docházky do základní školy by měl žák prokázat míru naplnění cílů základního vzdělávání:</w:t>
      </w:r>
    </w:p>
    <w:p w:rsidR="00C81E8F" w:rsidRPr="005E1C92" w:rsidRDefault="00C81E8F" w:rsidP="004A70DF">
      <w:pPr>
        <w:pStyle w:val="Normlnweb"/>
        <w:numPr>
          <w:ilvl w:val="0"/>
          <w:numId w:val="1"/>
        </w:numPr>
        <w:spacing w:before="120" w:beforeAutospacing="0" w:after="0"/>
        <w:ind w:left="714" w:hanging="357"/>
      </w:pPr>
      <w:r w:rsidRPr="005E1C92">
        <w:t>osvojení si strategie učení</w:t>
      </w:r>
    </w:p>
    <w:p w:rsidR="00C81E8F" w:rsidRPr="005E1C92" w:rsidRDefault="00C81E8F" w:rsidP="00C81E8F">
      <w:pPr>
        <w:pStyle w:val="Normlnweb"/>
        <w:numPr>
          <w:ilvl w:val="0"/>
          <w:numId w:val="1"/>
        </w:numPr>
        <w:spacing w:after="0"/>
      </w:pPr>
      <w:r w:rsidRPr="005E1C92">
        <w:t>tvořivé myšlení</w:t>
      </w:r>
    </w:p>
    <w:p w:rsidR="00C81E8F" w:rsidRPr="005E1C92" w:rsidRDefault="00C81E8F" w:rsidP="00C81E8F">
      <w:pPr>
        <w:pStyle w:val="Normlnweb"/>
        <w:numPr>
          <w:ilvl w:val="0"/>
          <w:numId w:val="1"/>
        </w:numPr>
        <w:spacing w:after="0"/>
      </w:pPr>
      <w:r w:rsidRPr="005E1C92">
        <w:t>řešení problémů</w:t>
      </w:r>
    </w:p>
    <w:p w:rsidR="00C81E8F" w:rsidRPr="005E1C92" w:rsidRDefault="00C81E8F" w:rsidP="00C81E8F">
      <w:pPr>
        <w:pStyle w:val="Normlnweb"/>
        <w:numPr>
          <w:ilvl w:val="0"/>
          <w:numId w:val="1"/>
        </w:numPr>
        <w:spacing w:after="0"/>
      </w:pPr>
      <w:r w:rsidRPr="005E1C92">
        <w:t>dovednost komunikovat a spolupracovat</w:t>
      </w:r>
    </w:p>
    <w:p w:rsidR="00C81E8F" w:rsidRPr="005E1C92" w:rsidRDefault="00C81E8F" w:rsidP="00C01769">
      <w:pPr>
        <w:pStyle w:val="Normlnweb"/>
        <w:numPr>
          <w:ilvl w:val="0"/>
          <w:numId w:val="1"/>
        </w:numPr>
        <w:spacing w:before="0" w:beforeAutospacing="0" w:after="480"/>
        <w:ind w:left="714" w:hanging="357"/>
      </w:pPr>
      <w:r w:rsidRPr="005E1C92">
        <w:t>poznat svoje možnosti a uplatnit schopnosti</w:t>
      </w:r>
    </w:p>
    <w:p w:rsidR="00C81E8F" w:rsidRPr="005E1C92" w:rsidRDefault="00C81E8F" w:rsidP="00100DD5">
      <w:pPr>
        <w:pStyle w:val="Normlnweb"/>
        <w:spacing w:before="0" w:beforeAutospacing="0" w:after="240"/>
        <w:jc w:val="both"/>
      </w:pPr>
      <w:r w:rsidRPr="005E1C92">
        <w:t>Absolventská práce bude jednou z forem, kterou budeme ověřovat tyto dovednosti, schopnosti a znalosti (klíčové kompetence) žáků, kteří končí základní vzdělávání. Její vypracování a</w:t>
      </w:r>
      <w:r w:rsidR="004A70DF" w:rsidRPr="005E1C92">
        <w:t> </w:t>
      </w:r>
      <w:r w:rsidRPr="005E1C92">
        <w:t>odevzdání stanovuje naše škola jako povinnou součást práce žáka 9. ročníku a je zakotveno ve Školním vzdělávacím programu ZŠ Miroslav.</w:t>
      </w:r>
    </w:p>
    <w:p w:rsidR="00C81E8F" w:rsidRPr="005E1C92" w:rsidRDefault="00C81E8F" w:rsidP="00100DD5">
      <w:pPr>
        <w:pStyle w:val="Normlnweb"/>
        <w:spacing w:before="0" w:beforeAutospacing="0" w:after="120"/>
        <w:jc w:val="both"/>
      </w:pPr>
      <w:r w:rsidRPr="005E1C92">
        <w:t xml:space="preserve">V rámci zpracování a prezentace absolventské práce může </w:t>
      </w:r>
      <w:r w:rsidR="004A70DF" w:rsidRPr="005E1C92">
        <w:t>žák uplatnit svoje schopnosti a </w:t>
      </w:r>
      <w:r w:rsidRPr="005E1C92">
        <w:t>dovednosti:</w:t>
      </w:r>
    </w:p>
    <w:p w:rsidR="00C81E8F" w:rsidRPr="005E1C92" w:rsidRDefault="00C81E8F" w:rsidP="004A70DF">
      <w:pPr>
        <w:pStyle w:val="Normlnweb"/>
        <w:numPr>
          <w:ilvl w:val="0"/>
          <w:numId w:val="2"/>
        </w:numPr>
        <w:spacing w:before="0" w:beforeAutospacing="0" w:after="60"/>
        <w:ind w:left="714" w:hanging="357"/>
      </w:pPr>
      <w:r w:rsidRPr="005E1C92">
        <w:t xml:space="preserve">schopnost samostatně pracovat na </w:t>
      </w:r>
      <w:r w:rsidR="00196E98" w:rsidRPr="005E1C92">
        <w:t>daném</w:t>
      </w:r>
      <w:r w:rsidRPr="005E1C92">
        <w:t xml:space="preserve"> tématu</w:t>
      </w:r>
    </w:p>
    <w:p w:rsidR="00C81E8F" w:rsidRPr="005E1C92" w:rsidRDefault="00C81E8F" w:rsidP="00100DD5">
      <w:pPr>
        <w:pStyle w:val="Normlnweb"/>
        <w:numPr>
          <w:ilvl w:val="0"/>
          <w:numId w:val="2"/>
        </w:numPr>
        <w:spacing w:before="0" w:beforeAutospacing="0" w:after="40"/>
        <w:ind w:left="714" w:hanging="357"/>
      </w:pPr>
      <w:r w:rsidRPr="005E1C92">
        <w:t>schopnost vyhledávat a zpracovávat informace</w:t>
      </w:r>
    </w:p>
    <w:p w:rsidR="00C81E8F" w:rsidRPr="005E1C92" w:rsidRDefault="00C81E8F" w:rsidP="00100DD5">
      <w:pPr>
        <w:pStyle w:val="Normlnweb"/>
        <w:numPr>
          <w:ilvl w:val="0"/>
          <w:numId w:val="2"/>
        </w:numPr>
        <w:spacing w:before="0" w:beforeAutospacing="0" w:after="40"/>
        <w:ind w:left="714" w:hanging="357"/>
      </w:pPr>
      <w:r w:rsidRPr="005E1C92">
        <w:t>dovednost komunikovat a spolupracovat</w:t>
      </w:r>
    </w:p>
    <w:p w:rsidR="00C81E8F" w:rsidRPr="005E1C92" w:rsidRDefault="00C81E8F" w:rsidP="00100DD5">
      <w:pPr>
        <w:pStyle w:val="Normlnweb"/>
        <w:numPr>
          <w:ilvl w:val="0"/>
          <w:numId w:val="2"/>
        </w:numPr>
        <w:spacing w:before="0" w:beforeAutospacing="0" w:after="40"/>
        <w:ind w:left="714" w:hanging="357"/>
      </w:pPr>
      <w:r w:rsidRPr="005E1C92">
        <w:t>schopnost vyjádřit vlastní názor na dané téma</w:t>
      </w:r>
    </w:p>
    <w:p w:rsidR="00C81E8F" w:rsidRPr="005E1C92" w:rsidRDefault="00C81E8F" w:rsidP="00100DD5">
      <w:pPr>
        <w:pStyle w:val="Normlnweb"/>
        <w:numPr>
          <w:ilvl w:val="0"/>
          <w:numId w:val="2"/>
        </w:numPr>
        <w:spacing w:before="0" w:beforeAutospacing="0" w:after="40"/>
        <w:ind w:left="714" w:hanging="357"/>
      </w:pPr>
      <w:r w:rsidRPr="005E1C92">
        <w:t>schopnost integrovat učivo více předmětů a nacházet souvislosti mezi jevy a poznatky</w:t>
      </w:r>
    </w:p>
    <w:p w:rsidR="00C81E8F" w:rsidRPr="005E1C92" w:rsidRDefault="00C81E8F" w:rsidP="00C01769">
      <w:pPr>
        <w:pStyle w:val="Normlnweb"/>
        <w:numPr>
          <w:ilvl w:val="0"/>
          <w:numId w:val="2"/>
        </w:numPr>
        <w:spacing w:before="0" w:beforeAutospacing="0" w:after="480"/>
        <w:ind w:left="714" w:hanging="357"/>
      </w:pPr>
      <w:r w:rsidRPr="005E1C92">
        <w:t>schopnost napsat text pomocí textového programu v počítači</w:t>
      </w:r>
    </w:p>
    <w:p w:rsidR="00C81E8F" w:rsidRPr="005E1C92" w:rsidRDefault="00F70C3E" w:rsidP="004A70DF">
      <w:pPr>
        <w:pStyle w:val="Normlnweb"/>
        <w:spacing w:before="0" w:beforeAutospacing="0" w:after="120"/>
      </w:pPr>
      <w:r>
        <w:t>Průběh</w:t>
      </w:r>
      <w:r w:rsidR="00C81E8F" w:rsidRPr="005E1C92">
        <w:t xml:space="preserve"> absolventské práce:</w:t>
      </w:r>
    </w:p>
    <w:p w:rsidR="00C81E8F" w:rsidRPr="005E1C92" w:rsidRDefault="00C81E8F" w:rsidP="004A70DF">
      <w:pPr>
        <w:pStyle w:val="Normlnweb"/>
        <w:numPr>
          <w:ilvl w:val="0"/>
          <w:numId w:val="3"/>
        </w:numPr>
        <w:spacing w:before="0" w:beforeAutospacing="0" w:after="60"/>
        <w:ind w:left="714" w:hanging="357"/>
        <w:jc w:val="both"/>
        <w:rPr>
          <w:u w:val="single"/>
        </w:rPr>
      </w:pPr>
      <w:r w:rsidRPr="005E1C92">
        <w:t>každý žák si dle svých zájmů</w:t>
      </w:r>
      <w:r w:rsidR="00CF2D09" w:rsidRPr="005E1C92">
        <w:t xml:space="preserve"> a </w:t>
      </w:r>
      <w:r w:rsidRPr="005E1C92">
        <w:t>preferencí předmě</w:t>
      </w:r>
      <w:r w:rsidR="00CF2D09" w:rsidRPr="005E1C92">
        <w:t>t</w:t>
      </w:r>
      <w:r w:rsidRPr="005E1C92">
        <w:t>ů vybere téma absolventské práce a</w:t>
      </w:r>
      <w:r w:rsidR="004A70DF" w:rsidRPr="005E1C92">
        <w:t> </w:t>
      </w:r>
      <w:r w:rsidRPr="005E1C92">
        <w:t>osloví vedoucího práce</w:t>
      </w:r>
    </w:p>
    <w:p w:rsidR="00C81E8F" w:rsidRPr="005E1C92" w:rsidRDefault="00C81E8F" w:rsidP="00100DD5">
      <w:pPr>
        <w:pStyle w:val="Normlnweb"/>
        <w:numPr>
          <w:ilvl w:val="0"/>
          <w:numId w:val="3"/>
        </w:numPr>
        <w:spacing w:before="0" w:beforeAutospacing="0" w:after="40"/>
        <w:jc w:val="both"/>
      </w:pPr>
      <w:r w:rsidRPr="005E1C92">
        <w:t>svoji představu žák zkonzultuje s vedoucím práce a dohodnou si systém konzultací</w:t>
      </w:r>
    </w:p>
    <w:p w:rsidR="00F70C3E" w:rsidRDefault="00F70C3E" w:rsidP="00F70C3E">
      <w:pPr>
        <w:pStyle w:val="Normlnweb"/>
        <w:numPr>
          <w:ilvl w:val="0"/>
          <w:numId w:val="3"/>
        </w:numPr>
        <w:spacing w:before="0" w:beforeAutospacing="0" w:after="60"/>
        <w:ind w:left="714" w:hanging="357"/>
        <w:jc w:val="both"/>
      </w:pPr>
      <w:r w:rsidRPr="005E1C92">
        <w:t xml:space="preserve">po </w:t>
      </w:r>
      <w:r>
        <w:t xml:space="preserve">elektronickém </w:t>
      </w:r>
      <w:r w:rsidRPr="005E1C92">
        <w:t>odevzdání bude práce písemně zhodnocena konzultantem</w:t>
      </w:r>
      <w:r w:rsidRPr="00F70C3E">
        <w:t xml:space="preserve"> </w:t>
      </w:r>
    </w:p>
    <w:p w:rsidR="00876DF0" w:rsidRDefault="00876DF0" w:rsidP="00F70C3E">
      <w:pPr>
        <w:pStyle w:val="Normlnweb"/>
        <w:numPr>
          <w:ilvl w:val="0"/>
          <w:numId w:val="3"/>
        </w:numPr>
        <w:spacing w:before="0" w:beforeAutospacing="0" w:after="40"/>
        <w:ind w:left="714" w:hanging="357"/>
        <w:jc w:val="both"/>
      </w:pPr>
      <w:r>
        <w:t>žáku bude dle zaměření absolventské práce přidělen oponent</w:t>
      </w:r>
    </w:p>
    <w:p w:rsidR="00F70C3E" w:rsidRPr="005E1C92" w:rsidRDefault="00F70C3E" w:rsidP="00F70C3E">
      <w:pPr>
        <w:pStyle w:val="Normlnweb"/>
        <w:numPr>
          <w:ilvl w:val="0"/>
          <w:numId w:val="3"/>
        </w:numPr>
        <w:spacing w:before="0" w:beforeAutospacing="0" w:after="40"/>
        <w:ind w:left="714" w:hanging="357"/>
        <w:jc w:val="both"/>
      </w:pPr>
      <w:r w:rsidRPr="005E1C92">
        <w:t>absolventská práce bude veřejně prezentována před komisí učitelů</w:t>
      </w:r>
      <w:r w:rsidR="00876DF0">
        <w:t xml:space="preserve"> </w:t>
      </w:r>
    </w:p>
    <w:p w:rsidR="00F70C3E" w:rsidRPr="005E1C92" w:rsidRDefault="00F70C3E" w:rsidP="00F70C3E">
      <w:pPr>
        <w:pStyle w:val="Normlnweb"/>
        <w:numPr>
          <w:ilvl w:val="0"/>
          <w:numId w:val="3"/>
        </w:numPr>
        <w:spacing w:before="0" w:beforeAutospacing="0" w:after="40"/>
        <w:ind w:left="714" w:hanging="357"/>
        <w:jc w:val="both"/>
      </w:pPr>
      <w:r w:rsidRPr="005E1C92">
        <w:t>absolventská práce bude ohodnocena známkou, která ovlivní klasifikaci předmětu (podle zaměření práce)</w:t>
      </w:r>
    </w:p>
    <w:p w:rsidR="00F70C3E" w:rsidRPr="005E1C92" w:rsidRDefault="00F70C3E" w:rsidP="00F70C3E">
      <w:pPr>
        <w:pStyle w:val="Normlnweb"/>
        <w:numPr>
          <w:ilvl w:val="0"/>
          <w:numId w:val="3"/>
        </w:numPr>
        <w:spacing w:before="0" w:beforeAutospacing="0" w:after="40"/>
        <w:ind w:left="714" w:hanging="357"/>
        <w:jc w:val="both"/>
      </w:pPr>
      <w:bookmarkStart w:id="0" w:name="_GoBack"/>
      <w:bookmarkEnd w:id="0"/>
      <w:r w:rsidRPr="005E1C92">
        <w:t xml:space="preserve">absolventská práce bude </w:t>
      </w:r>
      <w:r w:rsidRPr="00F70C3E">
        <w:rPr>
          <w:b/>
        </w:rPr>
        <w:t>ohodnocena známkou, která ovlivní klasifikaci předmětu</w:t>
      </w:r>
      <w:r w:rsidRPr="005E1C92">
        <w:t xml:space="preserve"> (podle zaměření práce)</w:t>
      </w:r>
    </w:p>
    <w:p w:rsidR="00C22D54" w:rsidRDefault="00C22D54" w:rsidP="00C22D54">
      <w:pPr>
        <w:pStyle w:val="Normlnweb"/>
        <w:spacing w:before="0" w:beforeAutospacing="0" w:after="240"/>
        <w:ind w:left="714"/>
      </w:pPr>
    </w:p>
    <w:p w:rsidR="00DE0BC4" w:rsidRPr="003526BC" w:rsidRDefault="00DE0BC4" w:rsidP="00DE0BC4">
      <w:pPr>
        <w:pStyle w:val="Normlnweb"/>
        <w:spacing w:before="0" w:beforeAutospacing="0" w:after="60"/>
        <w:rPr>
          <w:color w:val="FF0000"/>
        </w:rPr>
      </w:pPr>
      <w:r>
        <w:rPr>
          <w:lang w:val="de-DE"/>
        </w:rPr>
        <w:t xml:space="preserve">Miroslav </w:t>
      </w:r>
      <w:r w:rsidR="00F70C3E">
        <w:rPr>
          <w:lang w:val="de-DE"/>
        </w:rPr>
        <w:t>27.2.2019</w:t>
      </w:r>
    </w:p>
    <w:sectPr w:rsidR="00DE0BC4" w:rsidRPr="0035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307"/>
    <w:multiLevelType w:val="multilevel"/>
    <w:tmpl w:val="8CF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24B7D"/>
    <w:multiLevelType w:val="multilevel"/>
    <w:tmpl w:val="76DE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5374F"/>
    <w:multiLevelType w:val="multilevel"/>
    <w:tmpl w:val="29BC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56079"/>
    <w:multiLevelType w:val="multilevel"/>
    <w:tmpl w:val="93C2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08"/>
    <w:rsid w:val="00003E01"/>
    <w:rsid w:val="0008375C"/>
    <w:rsid w:val="00100DD5"/>
    <w:rsid w:val="00106408"/>
    <w:rsid w:val="00196E98"/>
    <w:rsid w:val="00227D18"/>
    <w:rsid w:val="002345FD"/>
    <w:rsid w:val="00284C9B"/>
    <w:rsid w:val="00304625"/>
    <w:rsid w:val="003526BC"/>
    <w:rsid w:val="003935A7"/>
    <w:rsid w:val="003B331B"/>
    <w:rsid w:val="004208AF"/>
    <w:rsid w:val="004A70DF"/>
    <w:rsid w:val="004A711A"/>
    <w:rsid w:val="00501130"/>
    <w:rsid w:val="00584F58"/>
    <w:rsid w:val="005A34DC"/>
    <w:rsid w:val="005E1C92"/>
    <w:rsid w:val="00642C2D"/>
    <w:rsid w:val="00645660"/>
    <w:rsid w:val="00646638"/>
    <w:rsid w:val="006C1432"/>
    <w:rsid w:val="00725D63"/>
    <w:rsid w:val="00876DF0"/>
    <w:rsid w:val="008B0C66"/>
    <w:rsid w:val="00926035"/>
    <w:rsid w:val="009262CC"/>
    <w:rsid w:val="00974E74"/>
    <w:rsid w:val="00A1697E"/>
    <w:rsid w:val="00A17689"/>
    <w:rsid w:val="00AF3599"/>
    <w:rsid w:val="00B27C9E"/>
    <w:rsid w:val="00B80658"/>
    <w:rsid w:val="00B90724"/>
    <w:rsid w:val="00C01769"/>
    <w:rsid w:val="00C22D54"/>
    <w:rsid w:val="00C81E8F"/>
    <w:rsid w:val="00C93439"/>
    <w:rsid w:val="00CD41E0"/>
    <w:rsid w:val="00CF2D09"/>
    <w:rsid w:val="00D5312E"/>
    <w:rsid w:val="00D561FB"/>
    <w:rsid w:val="00DA3AB3"/>
    <w:rsid w:val="00DE0BC4"/>
    <w:rsid w:val="00DE347D"/>
    <w:rsid w:val="00E7167A"/>
    <w:rsid w:val="00EC6AF4"/>
    <w:rsid w:val="00F70C3E"/>
    <w:rsid w:val="00F82683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6408"/>
    <w:rPr>
      <w:sz w:val="22"/>
    </w:rPr>
  </w:style>
  <w:style w:type="paragraph" w:styleId="Nadpis1">
    <w:name w:val="heading 1"/>
    <w:basedOn w:val="Normln"/>
    <w:next w:val="Normln"/>
    <w:qFormat/>
    <w:rsid w:val="00106408"/>
    <w:pPr>
      <w:keepNext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6408"/>
    <w:pPr>
      <w:tabs>
        <w:tab w:val="left" w:pos="7088"/>
      </w:tabs>
      <w:spacing w:before="120" w:line="240" w:lineRule="atLeast"/>
      <w:jc w:val="both"/>
    </w:pPr>
    <w:rPr>
      <w:sz w:val="24"/>
    </w:rPr>
  </w:style>
  <w:style w:type="paragraph" w:styleId="Rozloendokumentu">
    <w:name w:val="Document Map"/>
    <w:basedOn w:val="Normln"/>
    <w:semiHidden/>
    <w:rsid w:val="00CD41E0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uiPriority w:val="99"/>
    <w:unhideWhenUsed/>
    <w:rsid w:val="00C81E8F"/>
    <w:pPr>
      <w:spacing w:before="100" w:beforeAutospacing="1" w:after="119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C017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1769"/>
    <w:rPr>
      <w:rFonts w:ascii="Segoe UI" w:hAnsi="Segoe UI" w:cs="Segoe UI"/>
      <w:sz w:val="18"/>
      <w:szCs w:val="18"/>
    </w:rPr>
  </w:style>
  <w:style w:type="character" w:styleId="Hypertextovodkaz">
    <w:name w:val="Hyperlink"/>
    <w:rsid w:val="00646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6408"/>
    <w:rPr>
      <w:sz w:val="22"/>
    </w:rPr>
  </w:style>
  <w:style w:type="paragraph" w:styleId="Nadpis1">
    <w:name w:val="heading 1"/>
    <w:basedOn w:val="Normln"/>
    <w:next w:val="Normln"/>
    <w:qFormat/>
    <w:rsid w:val="00106408"/>
    <w:pPr>
      <w:keepNext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6408"/>
    <w:pPr>
      <w:tabs>
        <w:tab w:val="left" w:pos="7088"/>
      </w:tabs>
      <w:spacing w:before="120" w:line="240" w:lineRule="atLeast"/>
      <w:jc w:val="both"/>
    </w:pPr>
    <w:rPr>
      <w:sz w:val="24"/>
    </w:rPr>
  </w:style>
  <w:style w:type="paragraph" w:styleId="Rozloendokumentu">
    <w:name w:val="Document Map"/>
    <w:basedOn w:val="Normln"/>
    <w:semiHidden/>
    <w:rsid w:val="00CD41E0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uiPriority w:val="99"/>
    <w:unhideWhenUsed/>
    <w:rsid w:val="00C81E8F"/>
    <w:pPr>
      <w:spacing w:before="100" w:beforeAutospacing="1" w:after="119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C017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1769"/>
    <w:rPr>
      <w:rFonts w:ascii="Segoe UI" w:hAnsi="Segoe UI" w:cs="Segoe UI"/>
      <w:sz w:val="18"/>
      <w:szCs w:val="18"/>
    </w:rPr>
  </w:style>
  <w:style w:type="character" w:styleId="Hypertextovodkaz">
    <w:name w:val="Hyperlink"/>
    <w:rsid w:val="00646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Links>
    <vt:vector size="6" baseType="variant"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mailto:zs.miroslav@zn.orgman.cz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2018-02-27T08:47:00Z</cp:lastPrinted>
  <dcterms:created xsi:type="dcterms:W3CDTF">2019-02-28T12:43:00Z</dcterms:created>
  <dcterms:modified xsi:type="dcterms:W3CDTF">2019-02-28T12:43:00Z</dcterms:modified>
</cp:coreProperties>
</file>